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0D9C" w14:textId="5B1A9D42" w:rsidR="00D10D72" w:rsidRPr="00A2452A" w:rsidRDefault="00D10D72" w:rsidP="00A2452A">
      <w:pPr>
        <w:spacing w:line="240" w:lineRule="auto"/>
        <w:ind w:hanging="90"/>
        <w:outlineLvl w:val="0"/>
        <w:rPr>
          <w:rFonts w:ascii="Arial" w:eastAsia="MS Mincho" w:hAnsi="Arial" w:cs="Arial"/>
          <w:b/>
          <w:color w:val="8F002B"/>
          <w:sz w:val="18"/>
          <w:szCs w:val="18"/>
          <w:lang w:val="en-GB"/>
        </w:rPr>
      </w:pPr>
    </w:p>
    <w:p w14:paraId="18172838" w14:textId="751E62BE" w:rsidR="000A6E36" w:rsidRPr="00A2452A" w:rsidRDefault="00600134" w:rsidP="00A2452A">
      <w:pPr>
        <w:spacing w:line="240" w:lineRule="auto"/>
        <w:ind w:hanging="90"/>
        <w:outlineLvl w:val="0"/>
        <w:rPr>
          <w:rFonts w:ascii="Georgia" w:eastAsia="MS Mincho" w:hAnsi="Georgia" w:cs="Arial"/>
          <w:bCs/>
          <w:color w:val="007CAE"/>
          <w:sz w:val="32"/>
          <w:szCs w:val="32"/>
          <w:lang w:val="en-GB"/>
        </w:rPr>
      </w:pPr>
      <w:bookmarkStart w:id="0" w:name="_GoBack"/>
      <w:r w:rsidRPr="00A2452A">
        <w:rPr>
          <w:rFonts w:ascii="Georgia" w:eastAsia="MS Mincho" w:hAnsi="Georgia" w:cs="Arial"/>
          <w:bCs/>
          <w:color w:val="007CAE"/>
          <w:sz w:val="32"/>
          <w:szCs w:val="32"/>
          <w:lang w:val="en-GB"/>
        </w:rPr>
        <w:t>Risk assessment – King &amp; Spalding International LLP / London</w:t>
      </w:r>
    </w:p>
    <w:bookmarkEnd w:id="0"/>
    <w:p w14:paraId="4B6EA67D" w14:textId="354EBCC1" w:rsidR="000A6E36" w:rsidRPr="00A2452A" w:rsidRDefault="00600134" w:rsidP="00A2452A">
      <w:pPr>
        <w:keepNext/>
        <w:keepLines/>
        <w:spacing w:before="200" w:line="240" w:lineRule="auto"/>
        <w:ind w:hanging="90"/>
        <w:outlineLvl w:val="1"/>
        <w:rPr>
          <w:rFonts w:ascii="Arial" w:eastAsia="MS Gothic" w:hAnsi="Arial" w:cs="Arial"/>
          <w:i/>
          <w:iCs/>
          <w:color w:val="7F7F7F" w:themeColor="text1" w:themeTint="80"/>
          <w:sz w:val="18"/>
          <w:szCs w:val="18"/>
          <w:lang w:val="en-GB"/>
        </w:rPr>
      </w:pPr>
      <w:r w:rsidRPr="00A2452A">
        <w:rPr>
          <w:rFonts w:ascii="Arial" w:eastAsia="MS Gothic" w:hAnsi="Arial" w:cs="Arial"/>
          <w:i/>
          <w:iCs/>
          <w:color w:val="7F7F7F" w:themeColor="text1" w:themeTint="80"/>
          <w:sz w:val="18"/>
          <w:szCs w:val="18"/>
          <w:lang w:val="en-GB"/>
        </w:rPr>
        <w:t>Assessment carried out by: Health &amp; Safety Committee (Giles Kwei, Director of IT – CSS EMEA; Ricia Rogers, HR Manager; Oliver Newman, Facilities &amp; Office Services Manager)</w:t>
      </w:r>
    </w:p>
    <w:p w14:paraId="6EF5E173" w14:textId="77777777" w:rsidR="000A6E36" w:rsidRPr="00A2452A" w:rsidRDefault="00600134" w:rsidP="00A2452A">
      <w:pPr>
        <w:keepNext/>
        <w:keepLines/>
        <w:spacing w:before="200" w:line="240" w:lineRule="auto"/>
        <w:ind w:hanging="90"/>
        <w:outlineLvl w:val="1"/>
        <w:rPr>
          <w:rFonts w:ascii="Arial" w:hAnsi="Arial" w:cs="Arial"/>
          <w:color w:val="7F7F7F" w:themeColor="text1" w:themeTint="80"/>
          <w:sz w:val="18"/>
          <w:szCs w:val="18"/>
        </w:rPr>
      </w:pPr>
      <w:r w:rsidRPr="00A2452A">
        <w:rPr>
          <w:rFonts w:ascii="Arial" w:eastAsia="MS Gothic" w:hAnsi="Arial" w:cs="Arial"/>
          <w:color w:val="7F7F7F" w:themeColor="text1" w:themeTint="80"/>
          <w:sz w:val="18"/>
          <w:szCs w:val="18"/>
          <w:lang w:val="en-GB"/>
        </w:rPr>
        <w:t>Date assessment was carried out: June 09, 2020</w:t>
      </w:r>
    </w:p>
    <w:tbl>
      <w:tblPr>
        <w:tblStyle w:val="TableGrid"/>
        <w:tblW w:w="15656" w:type="dxa"/>
        <w:tblInd w:w="-176" w:type="dxa"/>
        <w:tblLayout w:type="fixed"/>
        <w:tblCellMar>
          <w:top w:w="113" w:type="dxa"/>
          <w:bottom w:w="57" w:type="dxa"/>
        </w:tblCellMar>
        <w:tblLook w:val="04A0" w:firstRow="1" w:lastRow="0" w:firstColumn="1" w:lastColumn="0" w:noHBand="0" w:noVBand="1"/>
      </w:tblPr>
      <w:tblGrid>
        <w:gridCol w:w="1403"/>
        <w:gridCol w:w="1403"/>
        <w:gridCol w:w="4028"/>
        <w:gridCol w:w="5042"/>
        <w:gridCol w:w="1440"/>
        <w:gridCol w:w="1170"/>
        <w:gridCol w:w="1170"/>
      </w:tblGrid>
      <w:tr w:rsidR="00642F82" w:rsidRPr="00B01076" w14:paraId="1FC59F95" w14:textId="77777777" w:rsidTr="00A2452A">
        <w:trPr>
          <w:tblHeader/>
        </w:trPr>
        <w:tc>
          <w:tcPr>
            <w:tcW w:w="1403" w:type="dxa"/>
            <w:tcBorders>
              <w:top w:val="nil"/>
              <w:left w:val="nil"/>
              <w:bottom w:val="single" w:sz="18" w:space="0" w:color="D9D9D9" w:themeColor="background1" w:themeShade="D9"/>
              <w:right w:val="nil"/>
            </w:tcBorders>
            <w:shd w:val="clear" w:color="auto" w:fill="auto"/>
            <w:vAlign w:val="bottom"/>
          </w:tcPr>
          <w:p w14:paraId="73D04CE5"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What are the hazards?</w:t>
            </w:r>
          </w:p>
        </w:tc>
        <w:tc>
          <w:tcPr>
            <w:tcW w:w="1403" w:type="dxa"/>
            <w:tcBorders>
              <w:top w:val="nil"/>
              <w:left w:val="nil"/>
              <w:bottom w:val="single" w:sz="18" w:space="0" w:color="D9D9D9" w:themeColor="background1" w:themeShade="D9"/>
              <w:right w:val="nil"/>
            </w:tcBorders>
            <w:shd w:val="clear" w:color="auto" w:fill="auto"/>
            <w:vAlign w:val="bottom"/>
          </w:tcPr>
          <w:p w14:paraId="1922E6BA"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Who might be harmed and how?</w:t>
            </w:r>
          </w:p>
        </w:tc>
        <w:tc>
          <w:tcPr>
            <w:tcW w:w="4028" w:type="dxa"/>
            <w:tcBorders>
              <w:top w:val="nil"/>
              <w:left w:val="nil"/>
              <w:bottom w:val="single" w:sz="18" w:space="0" w:color="D9D9D9" w:themeColor="background1" w:themeShade="D9"/>
              <w:right w:val="nil"/>
            </w:tcBorders>
            <w:shd w:val="clear" w:color="auto" w:fill="auto"/>
            <w:vAlign w:val="bottom"/>
          </w:tcPr>
          <w:p w14:paraId="6AFA3905"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What are you already doing to control the risks?</w:t>
            </w:r>
          </w:p>
        </w:tc>
        <w:tc>
          <w:tcPr>
            <w:tcW w:w="5042" w:type="dxa"/>
            <w:tcBorders>
              <w:top w:val="nil"/>
              <w:left w:val="nil"/>
              <w:bottom w:val="single" w:sz="18" w:space="0" w:color="D9D9D9" w:themeColor="background1" w:themeShade="D9"/>
              <w:right w:val="nil"/>
            </w:tcBorders>
            <w:shd w:val="clear" w:color="auto" w:fill="auto"/>
            <w:vAlign w:val="bottom"/>
          </w:tcPr>
          <w:p w14:paraId="1C6A71A6"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What further action do you need to take to control the risks?</w:t>
            </w:r>
          </w:p>
        </w:tc>
        <w:tc>
          <w:tcPr>
            <w:tcW w:w="1440" w:type="dxa"/>
            <w:tcBorders>
              <w:top w:val="nil"/>
              <w:left w:val="nil"/>
              <w:bottom w:val="single" w:sz="18" w:space="0" w:color="D9D9D9" w:themeColor="background1" w:themeShade="D9"/>
              <w:right w:val="nil"/>
            </w:tcBorders>
            <w:shd w:val="clear" w:color="auto" w:fill="auto"/>
            <w:vAlign w:val="bottom"/>
          </w:tcPr>
          <w:p w14:paraId="3A96B875"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Who needs to carry out the action?</w:t>
            </w:r>
          </w:p>
        </w:tc>
        <w:tc>
          <w:tcPr>
            <w:tcW w:w="1170" w:type="dxa"/>
            <w:tcBorders>
              <w:top w:val="nil"/>
              <w:left w:val="nil"/>
              <w:bottom w:val="single" w:sz="18" w:space="0" w:color="D9D9D9" w:themeColor="background1" w:themeShade="D9"/>
              <w:right w:val="nil"/>
            </w:tcBorders>
            <w:shd w:val="clear" w:color="auto" w:fill="auto"/>
            <w:vAlign w:val="bottom"/>
          </w:tcPr>
          <w:p w14:paraId="432F4176"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When is the action needed by?</w:t>
            </w:r>
          </w:p>
        </w:tc>
        <w:tc>
          <w:tcPr>
            <w:tcW w:w="1170" w:type="dxa"/>
            <w:tcBorders>
              <w:top w:val="nil"/>
              <w:left w:val="nil"/>
              <w:bottom w:val="single" w:sz="18" w:space="0" w:color="D9D9D9" w:themeColor="background1" w:themeShade="D9"/>
              <w:right w:val="nil"/>
            </w:tcBorders>
            <w:shd w:val="clear" w:color="auto" w:fill="auto"/>
            <w:vAlign w:val="bottom"/>
          </w:tcPr>
          <w:p w14:paraId="06EF275C" w14:textId="77777777" w:rsidR="000A6E36" w:rsidRPr="00A2452A" w:rsidRDefault="00600134">
            <w:pPr>
              <w:pStyle w:val="Heading3"/>
              <w:outlineLvl w:val="2"/>
              <w:rPr>
                <w:rFonts w:ascii="Arial" w:hAnsi="Arial" w:cs="Arial"/>
                <w:color w:val="595959" w:themeColor="text1" w:themeTint="A6"/>
                <w:sz w:val="16"/>
                <w:szCs w:val="16"/>
              </w:rPr>
            </w:pPr>
            <w:r w:rsidRPr="00A2452A">
              <w:rPr>
                <w:rFonts w:ascii="Arial" w:hAnsi="Arial" w:cs="Arial"/>
                <w:color w:val="595959" w:themeColor="text1" w:themeTint="A6"/>
                <w:sz w:val="16"/>
                <w:szCs w:val="16"/>
              </w:rPr>
              <w:t>Done</w:t>
            </w:r>
          </w:p>
        </w:tc>
      </w:tr>
      <w:tr w:rsidR="000A6E36" w:rsidRPr="00B01076" w14:paraId="373F77B1" w14:textId="77777777" w:rsidTr="00A2452A">
        <w:tc>
          <w:tcPr>
            <w:tcW w:w="1403"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87E294" w14:textId="77777777" w:rsidR="000A6E36" w:rsidRPr="00A2452A" w:rsidRDefault="00600134">
            <w:pPr>
              <w:rPr>
                <w:rFonts w:ascii="Arial" w:hAnsi="Arial" w:cs="Arial"/>
                <w:b/>
                <w:bCs/>
                <w:color w:val="007CAE"/>
                <w:sz w:val="18"/>
                <w:szCs w:val="18"/>
              </w:rPr>
            </w:pPr>
            <w:r w:rsidRPr="00A2452A">
              <w:rPr>
                <w:rFonts w:ascii="Arial" w:hAnsi="Arial" w:cs="Arial"/>
                <w:b/>
                <w:bCs/>
                <w:color w:val="007CAE"/>
                <w:sz w:val="18"/>
                <w:szCs w:val="18"/>
              </w:rPr>
              <w:t xml:space="preserve">Spread of </w:t>
            </w:r>
            <w:proofErr w:type="spellStart"/>
            <w:r w:rsidRPr="00A2452A">
              <w:rPr>
                <w:rFonts w:ascii="Arial" w:hAnsi="Arial" w:cs="Arial"/>
                <w:b/>
                <w:bCs/>
                <w:color w:val="007CAE"/>
                <w:sz w:val="18"/>
                <w:szCs w:val="18"/>
              </w:rPr>
              <w:t>Covid</w:t>
            </w:r>
            <w:proofErr w:type="spellEnd"/>
            <w:r w:rsidRPr="00A2452A">
              <w:rPr>
                <w:rFonts w:ascii="Arial" w:hAnsi="Arial" w:cs="Arial"/>
                <w:b/>
                <w:bCs/>
                <w:color w:val="007CAE"/>
                <w:sz w:val="18"/>
                <w:szCs w:val="18"/>
              </w:rPr>
              <w:t>-19 Coronavirus</w:t>
            </w:r>
          </w:p>
          <w:p w14:paraId="270C4499" w14:textId="77777777" w:rsidR="000A6E36" w:rsidRPr="00A2452A" w:rsidRDefault="000A6E36">
            <w:pPr>
              <w:pStyle w:val="NoSpacing"/>
              <w:rPr>
                <w:rFonts w:ascii="Arial" w:hAnsi="Arial" w:cs="Arial"/>
                <w:b/>
                <w:color w:val="007CAE"/>
                <w:sz w:val="18"/>
                <w:szCs w:val="18"/>
              </w:rPr>
            </w:pPr>
          </w:p>
        </w:tc>
        <w:tc>
          <w:tcPr>
            <w:tcW w:w="1403"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B06CBD"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Employees in London;</w:t>
            </w:r>
          </w:p>
          <w:p w14:paraId="37484941" w14:textId="28ABFA94"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Visitors to premises, including from other K&amp;S offices;</w:t>
            </w:r>
          </w:p>
          <w:p w14:paraId="6B2F1E19"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Cleaners;</w:t>
            </w:r>
          </w:p>
          <w:p w14:paraId="09A29CF9"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Contractors;</w:t>
            </w:r>
          </w:p>
          <w:p w14:paraId="3E6CA18C"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Building services personnel;</w:t>
            </w:r>
          </w:p>
          <w:p w14:paraId="687E4E53"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Vulnerable groups – Elderly, Pregnant workers, those with existing underlying health conditions</w:t>
            </w:r>
          </w:p>
          <w:p w14:paraId="508FB785" w14:textId="77777777" w:rsidR="000A6E36" w:rsidRPr="00A2452A" w:rsidRDefault="000A6E36">
            <w:pPr>
              <w:contextualSpacing/>
              <w:rPr>
                <w:rFonts w:ascii="Arial" w:hAnsi="Arial" w:cs="Arial"/>
                <w:bCs/>
                <w:color w:val="3C230A"/>
                <w:sz w:val="18"/>
                <w:szCs w:val="18"/>
              </w:rPr>
            </w:pPr>
          </w:p>
        </w:tc>
        <w:tc>
          <w:tcPr>
            <w:tcW w:w="4028"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803C57" w14:textId="77777777" w:rsidR="000A6E36" w:rsidRPr="00A2452A" w:rsidRDefault="00600134">
            <w:pPr>
              <w:rPr>
                <w:rFonts w:ascii="Arial" w:hAnsi="Arial" w:cs="Arial"/>
                <w:b/>
                <w:color w:val="F15A22"/>
                <w:sz w:val="18"/>
                <w:szCs w:val="18"/>
              </w:rPr>
            </w:pPr>
            <w:r w:rsidRPr="00A2452A">
              <w:rPr>
                <w:rFonts w:ascii="Arial" w:hAnsi="Arial" w:cs="Arial"/>
                <w:b/>
                <w:color w:val="F15A22"/>
                <w:sz w:val="18"/>
                <w:szCs w:val="18"/>
              </w:rPr>
              <w:t xml:space="preserve">Enhanced Personal Hygiene &amp; </w:t>
            </w:r>
          </w:p>
          <w:p w14:paraId="369792F9" w14:textId="0AEF43AB" w:rsidR="000A6E36" w:rsidRPr="00A2452A" w:rsidRDefault="00600134">
            <w:pPr>
              <w:rPr>
                <w:rFonts w:ascii="Arial" w:hAnsi="Arial" w:cs="Arial"/>
                <w:b/>
                <w:color w:val="F15A22"/>
                <w:sz w:val="18"/>
                <w:szCs w:val="18"/>
              </w:rPr>
            </w:pPr>
            <w:r w:rsidRPr="00A2452A">
              <w:rPr>
                <w:rFonts w:ascii="Arial" w:hAnsi="Arial" w:cs="Arial"/>
                <w:b/>
                <w:color w:val="F15A22"/>
                <w:sz w:val="18"/>
                <w:szCs w:val="18"/>
              </w:rPr>
              <w:t>Hand Washing</w:t>
            </w:r>
            <w:r w:rsidR="004037C0">
              <w:rPr>
                <w:rFonts w:ascii="Arial" w:hAnsi="Arial" w:cs="Arial"/>
                <w:b/>
                <w:color w:val="F15A22"/>
                <w:sz w:val="18"/>
                <w:szCs w:val="18"/>
              </w:rPr>
              <w:br/>
            </w:r>
          </w:p>
          <w:p w14:paraId="6FEE2B3A" w14:textId="68B8B7A9" w:rsidR="000A6E36" w:rsidRPr="00A2452A" w:rsidRDefault="00600134" w:rsidP="00A2452A">
            <w:pPr>
              <w:pStyle w:val="ListParagraph"/>
              <w:numPr>
                <w:ilvl w:val="0"/>
                <w:numId w:val="10"/>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We have purchased and placed antibacterial soap in our bathrooms to ensure personal hygiene with appropriate materials;</w:t>
            </w:r>
          </w:p>
          <w:p w14:paraId="1EFD48EF" w14:textId="46AA761A" w:rsidR="000A6E36" w:rsidRPr="00A2452A" w:rsidRDefault="00DD4E10" w:rsidP="00A2452A">
            <w:pPr>
              <w:numPr>
                <w:ilvl w:val="0"/>
                <w:numId w:val="10"/>
              </w:numPr>
              <w:contextualSpacing/>
              <w:rPr>
                <w:rFonts w:ascii="Arial" w:hAnsi="Arial" w:cs="Arial"/>
                <w:color w:val="3C230A"/>
                <w:sz w:val="18"/>
                <w:szCs w:val="18"/>
              </w:rPr>
            </w:pPr>
            <w:r w:rsidRPr="00A2452A">
              <w:rPr>
                <w:rFonts w:ascii="Arial" w:hAnsi="Arial" w:cs="Arial"/>
                <w:color w:val="3C230A"/>
                <w:sz w:val="18"/>
                <w:szCs w:val="18"/>
              </w:rPr>
              <w:t xml:space="preserve"> Encouraging frequent hand </w:t>
            </w:r>
            <w:proofErr w:type="spellStart"/>
            <w:r w:rsidRPr="00A2452A">
              <w:rPr>
                <w:rFonts w:ascii="Arial" w:hAnsi="Arial" w:cs="Arial"/>
                <w:color w:val="3C230A"/>
                <w:sz w:val="18"/>
                <w:szCs w:val="18"/>
              </w:rPr>
              <w:t>wasing</w:t>
            </w:r>
            <w:proofErr w:type="spellEnd"/>
            <w:r w:rsidR="00600134" w:rsidRPr="00A2452A">
              <w:rPr>
                <w:rFonts w:ascii="Arial" w:hAnsi="Arial" w:cs="Arial"/>
                <w:color w:val="3C230A"/>
                <w:sz w:val="18"/>
                <w:szCs w:val="18"/>
              </w:rPr>
              <w:t xml:space="preserve"> </w:t>
            </w:r>
          </w:p>
          <w:p w14:paraId="75E3ABD9" w14:textId="77777777" w:rsidR="000A6E36" w:rsidRPr="00A2452A" w:rsidRDefault="00600134" w:rsidP="00A2452A">
            <w:pPr>
              <w:numPr>
                <w:ilvl w:val="0"/>
                <w:numId w:val="10"/>
              </w:numPr>
              <w:spacing w:after="200"/>
              <w:contextualSpacing/>
              <w:rPr>
                <w:rFonts w:ascii="Arial" w:eastAsia="Times New Roman" w:hAnsi="Arial" w:cs="Arial"/>
                <w:color w:val="3C230A"/>
                <w:sz w:val="18"/>
                <w:szCs w:val="18"/>
                <w:lang w:val="en-GB"/>
              </w:rPr>
            </w:pPr>
            <w:r w:rsidRPr="00A2452A">
              <w:rPr>
                <w:rFonts w:ascii="Arial" w:hAnsi="Arial" w:cs="Arial"/>
                <w:color w:val="3C230A"/>
                <w:sz w:val="18"/>
                <w:szCs w:val="18"/>
              </w:rPr>
              <w:t>Drying of hands with disposable paper towels;</w:t>
            </w:r>
          </w:p>
          <w:p w14:paraId="3A44986C" w14:textId="77777777" w:rsidR="000A6E36" w:rsidRPr="00A2452A" w:rsidRDefault="00600134" w:rsidP="00A2452A">
            <w:pPr>
              <w:numPr>
                <w:ilvl w:val="0"/>
                <w:numId w:val="10"/>
              </w:numPr>
              <w:spacing w:after="200"/>
              <w:contextualSpacing/>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We have purchased a stock of hand sanitizers and placed bottles at reception, LPAs’ stations and in meeting rooms, as well as around the office and next to copiers &amp; printers;</w:t>
            </w:r>
          </w:p>
          <w:p w14:paraId="749832FC" w14:textId="1481A7C7" w:rsidR="000A6E36" w:rsidRPr="00A2452A" w:rsidRDefault="00600134" w:rsidP="00A2452A">
            <w:pPr>
              <w:numPr>
                <w:ilvl w:val="0"/>
                <w:numId w:val="10"/>
              </w:numPr>
              <w:spacing w:after="200"/>
              <w:contextualSpacing/>
              <w:rPr>
                <w:rFonts w:ascii="Arial" w:hAnsi="Arial" w:cs="Arial"/>
                <w:color w:val="3C230A"/>
                <w:sz w:val="18"/>
                <w:szCs w:val="18"/>
              </w:rPr>
            </w:pPr>
            <w:r w:rsidRPr="00A2452A">
              <w:rPr>
                <w:rFonts w:ascii="Arial" w:eastAsia="Times New Roman" w:hAnsi="Arial" w:cs="Arial"/>
                <w:color w:val="3C230A"/>
                <w:sz w:val="18"/>
                <w:szCs w:val="18"/>
                <w:lang w:val="en-GB"/>
              </w:rPr>
              <w:t xml:space="preserve">A personal bottle of hand sanitizer is distributed to everyone who is </w:t>
            </w:r>
            <w:r w:rsidRPr="00A2452A">
              <w:rPr>
                <w:rFonts w:ascii="Arial" w:eastAsia="Times New Roman" w:hAnsi="Arial" w:cs="Arial"/>
                <w:i/>
                <w:iCs/>
                <w:color w:val="3C230A"/>
                <w:sz w:val="18"/>
                <w:szCs w:val="18"/>
                <w:lang w:val="en-GB"/>
              </w:rPr>
              <w:t>required</w:t>
            </w:r>
            <w:r w:rsidRPr="00A2452A">
              <w:rPr>
                <w:rFonts w:ascii="Arial" w:eastAsia="Times New Roman" w:hAnsi="Arial" w:cs="Arial"/>
                <w:color w:val="3C230A"/>
                <w:sz w:val="18"/>
                <w:szCs w:val="18"/>
                <w:lang w:val="en-GB"/>
              </w:rPr>
              <w:t xml:space="preserve"> to come into the office (LPA on call, Office services members)</w:t>
            </w:r>
          </w:p>
        </w:tc>
        <w:tc>
          <w:tcPr>
            <w:tcW w:w="5042"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E8DFE4" w14:textId="4D0E3916"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Employees will be reminded on a regular basis to wash their hands for 20 seconds with water and soap and the importance of proper drying with disposable towels. Also reminded to catch coughs and sneezes in tissues – Follow Catch it, Bin it, </w:t>
            </w:r>
            <w:proofErr w:type="gramStart"/>
            <w:r w:rsidRPr="00A2452A">
              <w:rPr>
                <w:rFonts w:ascii="Arial" w:hAnsi="Arial" w:cs="Arial"/>
                <w:color w:val="3C230A"/>
                <w:sz w:val="18"/>
                <w:szCs w:val="18"/>
              </w:rPr>
              <w:t>Kill</w:t>
            </w:r>
            <w:proofErr w:type="gramEnd"/>
            <w:r w:rsidRPr="00A2452A">
              <w:rPr>
                <w:rFonts w:ascii="Arial" w:hAnsi="Arial" w:cs="Arial"/>
                <w:color w:val="3C230A"/>
                <w:sz w:val="18"/>
                <w:szCs w:val="18"/>
              </w:rPr>
              <w:t xml:space="preserve"> it and to avoid touching face, eyes, nose or mouth with unclean hands. </w:t>
            </w:r>
          </w:p>
          <w:p w14:paraId="39E1E87F" w14:textId="77777777" w:rsidR="000A6E36" w:rsidRPr="00A2452A" w:rsidRDefault="000A6E36">
            <w:pPr>
              <w:rPr>
                <w:rFonts w:ascii="Arial" w:hAnsi="Arial" w:cs="Arial"/>
                <w:color w:val="3C230A"/>
                <w:sz w:val="18"/>
                <w:szCs w:val="18"/>
              </w:rPr>
            </w:pPr>
          </w:p>
          <w:p w14:paraId="2AA13298"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To help reduce the spread of coronavirus (</w:t>
            </w:r>
            <w:proofErr w:type="spellStart"/>
            <w:r w:rsidRPr="00A2452A">
              <w:rPr>
                <w:rFonts w:ascii="Arial" w:hAnsi="Arial" w:cs="Arial"/>
                <w:color w:val="3C230A"/>
                <w:sz w:val="18"/>
                <w:szCs w:val="18"/>
              </w:rPr>
              <w:t>COVID</w:t>
            </w:r>
            <w:proofErr w:type="spellEnd"/>
            <w:r w:rsidRPr="00A2452A">
              <w:rPr>
                <w:rFonts w:ascii="Arial" w:hAnsi="Arial" w:cs="Arial"/>
                <w:color w:val="3C230A"/>
                <w:sz w:val="18"/>
                <w:szCs w:val="18"/>
              </w:rPr>
              <w:t xml:space="preserve">-19) reminding everyone via posters, leaflets and other materials which were displayed around the office. </w:t>
            </w:r>
          </w:p>
          <w:p w14:paraId="051EBEA0" w14:textId="77777777" w:rsidR="000A6E36" w:rsidRPr="00A2452A" w:rsidRDefault="000A6E36">
            <w:pPr>
              <w:pStyle w:val="NoSpacing"/>
              <w:rPr>
                <w:rFonts w:ascii="Arial" w:hAnsi="Arial" w:cs="Arial"/>
                <w:color w:val="3C230A"/>
                <w:sz w:val="18"/>
                <w:szCs w:val="18"/>
              </w:rPr>
            </w:pPr>
          </w:p>
        </w:tc>
        <w:tc>
          <w:tcPr>
            <w:tcW w:w="1440"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83A598"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All employees and authorized visitors</w:t>
            </w:r>
          </w:p>
        </w:tc>
        <w:tc>
          <w:tcPr>
            <w:tcW w:w="1170"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7464CD"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18"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4BE93B"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0583CF8F"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DF9380" w14:textId="77777777" w:rsidR="000A6E36" w:rsidRPr="00A2452A" w:rsidRDefault="00600134">
            <w:pPr>
              <w:rPr>
                <w:rFonts w:ascii="Arial" w:hAnsi="Arial" w:cs="Arial"/>
                <w:b/>
                <w:bCs/>
                <w:color w:val="007CAE"/>
                <w:sz w:val="18"/>
                <w:szCs w:val="18"/>
              </w:rPr>
            </w:pPr>
            <w:r w:rsidRPr="00A2452A">
              <w:rPr>
                <w:rFonts w:ascii="Arial" w:hAnsi="Arial" w:cs="Arial"/>
                <w:b/>
                <w:bCs/>
                <w:color w:val="007CAE"/>
                <w:sz w:val="18"/>
                <w:szCs w:val="18"/>
              </w:rPr>
              <w:t xml:space="preserve">Spread of </w:t>
            </w:r>
            <w:proofErr w:type="spellStart"/>
            <w:r w:rsidRPr="00A2452A">
              <w:rPr>
                <w:rFonts w:ascii="Arial" w:hAnsi="Arial" w:cs="Arial"/>
                <w:b/>
                <w:bCs/>
                <w:color w:val="007CAE"/>
                <w:sz w:val="18"/>
                <w:szCs w:val="18"/>
              </w:rPr>
              <w:t>Covid</w:t>
            </w:r>
            <w:proofErr w:type="spellEnd"/>
            <w:r w:rsidRPr="00A2452A">
              <w:rPr>
                <w:rFonts w:ascii="Arial" w:hAnsi="Arial" w:cs="Arial"/>
                <w:b/>
                <w:bCs/>
                <w:color w:val="007CAE"/>
                <w:sz w:val="18"/>
                <w:szCs w:val="18"/>
              </w:rPr>
              <w:t>-19 Coronavirus</w:t>
            </w:r>
          </w:p>
          <w:p w14:paraId="542A52F1" w14:textId="77777777" w:rsidR="000A6E36" w:rsidRPr="00A2452A" w:rsidRDefault="000A6E36">
            <w:pPr>
              <w:pStyle w:val="NoSpacing"/>
              <w:rPr>
                <w:rFonts w:ascii="Arial" w:hAnsi="Arial" w:cs="Arial"/>
                <w:b/>
                <w:color w:val="007CAE"/>
                <w:sz w:val="18"/>
                <w:szCs w:val="18"/>
              </w:rPr>
            </w:pP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CBF4A"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Employees in London;</w:t>
            </w:r>
          </w:p>
          <w:p w14:paraId="42036E9F"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 xml:space="preserve">Visitors to premises, </w:t>
            </w:r>
            <w:r w:rsidRPr="00A2452A">
              <w:rPr>
                <w:rFonts w:ascii="Arial" w:hAnsi="Arial" w:cs="Arial"/>
                <w:bCs/>
                <w:color w:val="3C230A"/>
                <w:sz w:val="18"/>
                <w:szCs w:val="18"/>
              </w:rPr>
              <w:lastRenderedPageBreak/>
              <w:t>including from other offices in the network;</w:t>
            </w:r>
          </w:p>
          <w:p w14:paraId="18B7A39A"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Cleaners;</w:t>
            </w:r>
          </w:p>
          <w:p w14:paraId="580C1C9E"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Contractors;</w:t>
            </w:r>
          </w:p>
          <w:p w14:paraId="63B2B2C9"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Building services personnel;</w:t>
            </w:r>
          </w:p>
          <w:p w14:paraId="5981BD9B"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Vulnerable groups – Elderly, Pregnant workers, those with existing underlying health conditions</w:t>
            </w:r>
          </w:p>
          <w:p w14:paraId="6153D56C" w14:textId="77777777" w:rsidR="000A6E36" w:rsidRPr="00A2452A" w:rsidRDefault="000A6E36">
            <w:pPr>
              <w:pStyle w:val="NoSpacing"/>
              <w:rPr>
                <w:rFonts w:ascii="Arial" w:hAnsi="Arial" w:cs="Arial"/>
                <w:color w:val="3C230A"/>
                <w:sz w:val="18"/>
                <w:szCs w:val="18"/>
              </w:rPr>
            </w:pP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F8293" w14:textId="4AAC04F6" w:rsidR="000A6E36" w:rsidRDefault="00600134">
            <w:pPr>
              <w:rPr>
                <w:rFonts w:ascii="Arial" w:hAnsi="Arial" w:cs="Arial"/>
                <w:b/>
                <w:color w:val="F15A22"/>
                <w:sz w:val="18"/>
                <w:szCs w:val="18"/>
              </w:rPr>
            </w:pPr>
            <w:r w:rsidRPr="00A2452A">
              <w:rPr>
                <w:rFonts w:ascii="Arial" w:hAnsi="Arial" w:cs="Arial"/>
                <w:b/>
                <w:color w:val="F15A22"/>
                <w:sz w:val="18"/>
                <w:szCs w:val="18"/>
              </w:rPr>
              <w:lastRenderedPageBreak/>
              <w:t>Cleaning &amp; Disinfecting</w:t>
            </w:r>
          </w:p>
          <w:p w14:paraId="44472C68" w14:textId="77777777" w:rsidR="007F5CA5" w:rsidRPr="00A2452A" w:rsidRDefault="007F5CA5">
            <w:pPr>
              <w:rPr>
                <w:rFonts w:ascii="Arial" w:hAnsi="Arial" w:cs="Arial"/>
                <w:b/>
                <w:color w:val="F15A22"/>
                <w:sz w:val="18"/>
                <w:szCs w:val="18"/>
              </w:rPr>
            </w:pPr>
          </w:p>
          <w:p w14:paraId="01B1224A" w14:textId="35B0D8E2" w:rsidR="000A6E36" w:rsidRPr="00A2452A" w:rsidRDefault="00600134">
            <w:pPr>
              <w:rPr>
                <w:rFonts w:ascii="Arial" w:hAnsi="Arial" w:cs="Arial"/>
                <w:color w:val="3C230A"/>
                <w:sz w:val="18"/>
                <w:szCs w:val="18"/>
                <w:lang w:val="en-GB"/>
              </w:rPr>
            </w:pPr>
            <w:r w:rsidRPr="00A2452A">
              <w:rPr>
                <w:rFonts w:ascii="Arial" w:hAnsi="Arial" w:cs="Arial"/>
                <w:color w:val="3C230A"/>
                <w:sz w:val="18"/>
                <w:szCs w:val="18"/>
                <w:lang w:val="en-GB"/>
              </w:rPr>
              <w:t>London office</w:t>
            </w:r>
            <w:r w:rsidR="00EE0728" w:rsidRPr="00A2452A">
              <w:rPr>
                <w:rFonts w:ascii="Arial" w:hAnsi="Arial" w:cs="Arial"/>
                <w:color w:val="3C230A"/>
                <w:sz w:val="18"/>
                <w:szCs w:val="18"/>
                <w:lang w:val="en-GB"/>
              </w:rPr>
              <w:t xml:space="preserve"> has been</w:t>
            </w:r>
            <w:r w:rsidRPr="00A2452A">
              <w:rPr>
                <w:rFonts w:ascii="Arial" w:hAnsi="Arial" w:cs="Arial"/>
                <w:color w:val="3C230A"/>
                <w:sz w:val="18"/>
                <w:szCs w:val="18"/>
                <w:lang w:val="en-GB"/>
              </w:rPr>
              <w:t xml:space="preserve"> thoroughly cleaned with an emphasis on high-touch surfaces (e.g., door handles, taps, sinks, light switches, </w:t>
            </w:r>
            <w:r w:rsidRPr="00A2452A">
              <w:rPr>
                <w:rFonts w:ascii="Arial" w:hAnsi="Arial" w:cs="Arial"/>
                <w:color w:val="3C230A"/>
                <w:sz w:val="18"/>
                <w:szCs w:val="18"/>
                <w:lang w:val="en-GB"/>
              </w:rPr>
              <w:lastRenderedPageBreak/>
              <w:t xml:space="preserve">keyboards, telephones, mice, etc.) and shared equipment (e.g., </w:t>
            </w:r>
            <w:proofErr w:type="spellStart"/>
            <w:r w:rsidRPr="00A2452A">
              <w:rPr>
                <w:rFonts w:ascii="Arial" w:hAnsi="Arial" w:cs="Arial"/>
                <w:color w:val="3C230A"/>
                <w:sz w:val="18"/>
                <w:szCs w:val="18"/>
                <w:lang w:val="en-GB"/>
              </w:rPr>
              <w:t>Equitrac</w:t>
            </w:r>
            <w:proofErr w:type="spellEnd"/>
            <w:r w:rsidRPr="00A2452A">
              <w:rPr>
                <w:rFonts w:ascii="Arial" w:hAnsi="Arial" w:cs="Arial"/>
                <w:color w:val="3C230A"/>
                <w:sz w:val="18"/>
                <w:szCs w:val="18"/>
                <w:lang w:val="en-GB"/>
              </w:rPr>
              <w:t xml:space="preserve"> terminals, storage cabinets, AV touch pads, etc.)</w:t>
            </w:r>
          </w:p>
          <w:p w14:paraId="037D1F0B" w14:textId="77777777" w:rsidR="000A6E36" w:rsidRPr="00A2452A" w:rsidRDefault="000A6E36">
            <w:pPr>
              <w:rPr>
                <w:rFonts w:ascii="Arial" w:hAnsi="Arial" w:cs="Arial"/>
                <w:color w:val="3C230A"/>
                <w:sz w:val="18"/>
                <w:szCs w:val="18"/>
                <w:lang w:val="en-GB"/>
              </w:rPr>
            </w:pPr>
          </w:p>
          <w:p w14:paraId="721C9847" w14:textId="77777777" w:rsidR="000A6E36" w:rsidRPr="00A2452A" w:rsidRDefault="000A6E36">
            <w:pPr>
              <w:pStyle w:val="ListParagraph"/>
              <w:ind w:left="360"/>
              <w:rPr>
                <w:rFonts w:ascii="Arial" w:eastAsia="Times New Roman" w:hAnsi="Arial" w:cs="Arial"/>
                <w:color w:val="3C230A"/>
                <w:sz w:val="18"/>
                <w:szCs w:val="18"/>
                <w:lang w:val="en-GB"/>
              </w:rPr>
            </w:pPr>
          </w:p>
          <w:p w14:paraId="4E0ABDDD" w14:textId="77777777" w:rsidR="000A6E36" w:rsidRPr="00A2452A" w:rsidRDefault="000A6E36">
            <w:pPr>
              <w:rPr>
                <w:rFonts w:ascii="Arial" w:hAnsi="Arial" w:cs="Arial"/>
                <w:color w:val="3C230A"/>
                <w:sz w:val="18"/>
                <w:szCs w:val="18"/>
                <w:lang w:val="en-GB"/>
              </w:rPr>
            </w:pPr>
          </w:p>
          <w:p w14:paraId="0D22AF5D" w14:textId="77777777" w:rsidR="000A6E36" w:rsidRPr="00A2452A" w:rsidRDefault="000A6E36">
            <w:pPr>
              <w:rPr>
                <w:rFonts w:ascii="Arial" w:hAnsi="Arial" w:cs="Arial"/>
                <w:color w:val="3C230A"/>
                <w:sz w:val="18"/>
                <w:szCs w:val="18"/>
              </w:rPr>
            </w:pP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AE41BB" w14:textId="325BD3DB" w:rsidR="000A6E36" w:rsidRPr="00A2452A" w:rsidRDefault="00600134">
            <w:pPr>
              <w:rPr>
                <w:rFonts w:ascii="Arial" w:hAnsi="Arial" w:cs="Arial"/>
                <w:color w:val="3C230A"/>
                <w:sz w:val="18"/>
                <w:szCs w:val="18"/>
                <w:lang w:val="en-GB"/>
              </w:rPr>
            </w:pPr>
            <w:r w:rsidRPr="00A2452A">
              <w:rPr>
                <w:rFonts w:ascii="Arial" w:hAnsi="Arial" w:cs="Arial"/>
                <w:color w:val="3C230A"/>
                <w:sz w:val="18"/>
                <w:szCs w:val="18"/>
                <w:lang w:val="en-GB"/>
              </w:rPr>
              <w:lastRenderedPageBreak/>
              <w:t>Going forward</w:t>
            </w:r>
            <w:r w:rsidR="00EE0728" w:rsidRPr="00A2452A">
              <w:rPr>
                <w:rFonts w:ascii="Arial" w:hAnsi="Arial" w:cs="Arial"/>
                <w:color w:val="3C230A"/>
                <w:sz w:val="18"/>
                <w:szCs w:val="18"/>
                <w:lang w:val="en-GB"/>
              </w:rPr>
              <w:t>, and after returning to the office is announced</w:t>
            </w:r>
            <w:r w:rsidRPr="00A2452A">
              <w:rPr>
                <w:rFonts w:ascii="Arial" w:hAnsi="Arial" w:cs="Arial"/>
                <w:color w:val="3C230A"/>
                <w:sz w:val="18"/>
                <w:szCs w:val="18"/>
                <w:lang w:val="en-GB"/>
              </w:rPr>
              <w:t>:</w:t>
            </w:r>
          </w:p>
          <w:p w14:paraId="661C4639" w14:textId="1166C47E" w:rsidR="000A6E36" w:rsidRPr="00A2452A" w:rsidRDefault="00600134" w:rsidP="00A2452A">
            <w:pPr>
              <w:pStyle w:val="ListParagraph"/>
              <w:numPr>
                <w:ilvl w:val="0"/>
                <w:numId w:val="8"/>
              </w:numPr>
              <w:ind w:left="887" w:hanging="450"/>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We will have our cleaning personnel maintain an enhanced cleaning protocol, coming several times a day to clean frequent touch areas such </w:t>
            </w:r>
            <w:r w:rsidRPr="00A2452A">
              <w:rPr>
                <w:rFonts w:ascii="Arial" w:eastAsia="Times New Roman" w:hAnsi="Arial" w:cs="Arial"/>
                <w:color w:val="3C230A"/>
                <w:sz w:val="18"/>
                <w:szCs w:val="18"/>
                <w:lang w:val="en-GB"/>
              </w:rPr>
              <w:lastRenderedPageBreak/>
              <w:t xml:space="preserve">as door handles, taps, sinks, light switches, etc., with products recommended for use against coronavirus; </w:t>
            </w:r>
          </w:p>
          <w:p w14:paraId="65BEE7C0" w14:textId="77777777" w:rsidR="000A6E36" w:rsidRPr="00A2452A" w:rsidRDefault="00600134" w:rsidP="00A2452A">
            <w:pPr>
              <w:pStyle w:val="ListParagraph"/>
              <w:numPr>
                <w:ilvl w:val="0"/>
                <w:numId w:val="8"/>
              </w:numPr>
              <w:ind w:left="887" w:hanging="450"/>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Daily cleaning will include wiping desk surfaces, keyboards, mice, telephones, </w:t>
            </w:r>
            <w:proofErr w:type="gramStart"/>
            <w:r w:rsidRPr="00A2452A">
              <w:rPr>
                <w:rFonts w:ascii="Arial" w:eastAsia="Times New Roman" w:hAnsi="Arial" w:cs="Arial"/>
                <w:color w:val="3C230A"/>
                <w:sz w:val="18"/>
                <w:szCs w:val="18"/>
                <w:lang w:val="en-GB"/>
              </w:rPr>
              <w:t>touch-screens</w:t>
            </w:r>
            <w:proofErr w:type="gramEnd"/>
            <w:r w:rsidRPr="00A2452A">
              <w:rPr>
                <w:rFonts w:ascii="Arial" w:eastAsia="Times New Roman" w:hAnsi="Arial" w:cs="Arial"/>
                <w:color w:val="3C230A"/>
                <w:sz w:val="18"/>
                <w:szCs w:val="18"/>
                <w:lang w:val="en-GB"/>
              </w:rPr>
              <w:t>;</w:t>
            </w:r>
          </w:p>
          <w:p w14:paraId="67CD91EE" w14:textId="77777777" w:rsidR="000A6E36" w:rsidRPr="00A2452A" w:rsidRDefault="00600134" w:rsidP="00A2452A">
            <w:pPr>
              <w:pStyle w:val="ListParagraph"/>
              <w:numPr>
                <w:ilvl w:val="0"/>
                <w:numId w:val="8"/>
              </w:numPr>
              <w:ind w:left="887" w:hanging="450"/>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We have purchased a stock of sanitizing wipes/ sprays and arranged for Office services on duty to wipe down the “high-touch” areas such as door handles, copier and printer buttons, light switches, locks on toilet doors, etc., several times a day;</w:t>
            </w:r>
          </w:p>
          <w:p w14:paraId="546447DA" w14:textId="050E81B7" w:rsidR="000A6E36" w:rsidRPr="00A2452A" w:rsidRDefault="00600134" w:rsidP="00A2452A">
            <w:pPr>
              <w:pStyle w:val="ListParagraph"/>
              <w:numPr>
                <w:ilvl w:val="0"/>
                <w:numId w:val="8"/>
              </w:numPr>
              <w:ind w:left="887" w:hanging="450"/>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Shared offices will be cleaned following the enhanced cleaning protocol, keeping in mind that such offices will be used only by one individual at a time (i.e. </w:t>
            </w:r>
            <w:r w:rsidR="00EE0728" w:rsidRPr="00A2452A">
              <w:rPr>
                <w:rFonts w:ascii="Arial" w:eastAsia="Times New Roman" w:hAnsi="Arial" w:cs="Arial"/>
                <w:color w:val="3C230A"/>
                <w:sz w:val="18"/>
                <w:szCs w:val="18"/>
                <w:lang w:val="en-GB"/>
              </w:rPr>
              <w:t xml:space="preserve">shared offices will be cleaned between the users </w:t>
            </w:r>
            <w:r w:rsidRPr="00A2452A">
              <w:rPr>
                <w:rFonts w:ascii="Arial" w:eastAsia="Times New Roman" w:hAnsi="Arial" w:cs="Arial"/>
                <w:color w:val="3C230A"/>
                <w:sz w:val="18"/>
                <w:szCs w:val="18"/>
                <w:lang w:val="en-GB"/>
              </w:rPr>
              <w:t>on a rota</w:t>
            </w:r>
            <w:r w:rsidR="00EE0728" w:rsidRPr="00A2452A">
              <w:rPr>
                <w:rFonts w:ascii="Arial" w:eastAsia="Times New Roman" w:hAnsi="Arial" w:cs="Arial"/>
                <w:color w:val="3C230A"/>
                <w:sz w:val="18"/>
                <w:szCs w:val="18"/>
                <w:lang w:val="en-GB"/>
              </w:rPr>
              <w:t>tion</w:t>
            </w:r>
            <w:r w:rsidRPr="00A2452A">
              <w:rPr>
                <w:rFonts w:ascii="Arial" w:eastAsia="Times New Roman" w:hAnsi="Arial" w:cs="Arial"/>
                <w:color w:val="3C230A"/>
                <w:sz w:val="18"/>
                <w:szCs w:val="18"/>
                <w:lang w:val="en-GB"/>
              </w:rPr>
              <w:t xml:space="preserve"> schedule, one in – one out);</w:t>
            </w:r>
          </w:p>
          <w:p w14:paraId="262561B8" w14:textId="77777777" w:rsidR="000A6E36" w:rsidRPr="00A2452A" w:rsidRDefault="000A6E36">
            <w:pPr>
              <w:pStyle w:val="ListParagraph"/>
              <w:ind w:left="360"/>
              <w:rPr>
                <w:rFonts w:ascii="Arial" w:eastAsia="Times New Roman" w:hAnsi="Arial" w:cs="Arial"/>
                <w:color w:val="3C230A"/>
                <w:sz w:val="18"/>
                <w:szCs w:val="18"/>
                <w:lang w:val="en-GB"/>
              </w:rPr>
            </w:pPr>
          </w:p>
          <w:p w14:paraId="03229C6D" w14:textId="77777777" w:rsidR="000A6E36" w:rsidRPr="00A2452A" w:rsidRDefault="000A6E36">
            <w:pPr>
              <w:pStyle w:val="NoSpacing"/>
              <w:rPr>
                <w:rFonts w:ascii="Arial" w:hAnsi="Arial" w:cs="Arial"/>
                <w:color w:val="3C230A"/>
                <w:sz w:val="18"/>
                <w:szCs w:val="18"/>
              </w:rPr>
            </w:pP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D7A723"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lastRenderedPageBreak/>
              <w:t xml:space="preserve">Cleaning personnel </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33C3A2"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E4E722"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0E6E8EC4"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BE4A03" w14:textId="77777777" w:rsidR="000A6E36" w:rsidRPr="00A2452A" w:rsidRDefault="00600134">
            <w:pPr>
              <w:rPr>
                <w:rFonts w:ascii="Arial" w:hAnsi="Arial" w:cs="Arial"/>
                <w:b/>
                <w:bCs/>
                <w:color w:val="007CAE"/>
                <w:sz w:val="18"/>
                <w:szCs w:val="18"/>
              </w:rPr>
            </w:pPr>
            <w:r w:rsidRPr="00A2452A">
              <w:rPr>
                <w:rFonts w:ascii="Arial" w:hAnsi="Arial" w:cs="Arial"/>
                <w:b/>
                <w:bCs/>
                <w:color w:val="007CAE"/>
                <w:sz w:val="18"/>
                <w:szCs w:val="18"/>
              </w:rPr>
              <w:t xml:space="preserve">Spread of </w:t>
            </w:r>
            <w:proofErr w:type="spellStart"/>
            <w:r w:rsidRPr="00A2452A">
              <w:rPr>
                <w:rFonts w:ascii="Arial" w:hAnsi="Arial" w:cs="Arial"/>
                <w:b/>
                <w:bCs/>
                <w:color w:val="007CAE"/>
                <w:sz w:val="18"/>
                <w:szCs w:val="18"/>
              </w:rPr>
              <w:t>Covid</w:t>
            </w:r>
            <w:proofErr w:type="spellEnd"/>
            <w:r w:rsidRPr="00A2452A">
              <w:rPr>
                <w:rFonts w:ascii="Arial" w:hAnsi="Arial" w:cs="Arial"/>
                <w:b/>
                <w:bCs/>
                <w:color w:val="007CAE"/>
                <w:sz w:val="18"/>
                <w:szCs w:val="18"/>
              </w:rPr>
              <w:t>-19 Coronavirus</w:t>
            </w:r>
          </w:p>
          <w:p w14:paraId="1B2A1D40" w14:textId="77777777" w:rsidR="000A6E36" w:rsidRPr="00A2452A" w:rsidRDefault="000A6E36">
            <w:pPr>
              <w:rPr>
                <w:rFonts w:ascii="Arial" w:hAnsi="Arial" w:cs="Arial"/>
                <w:b/>
                <w:bCs/>
                <w:color w:val="007CAE"/>
                <w:sz w:val="18"/>
                <w:szCs w:val="18"/>
              </w:rPr>
            </w:pP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B0D0A8"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Employees in London;</w:t>
            </w:r>
          </w:p>
          <w:p w14:paraId="4F417D8B"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Visitors to premises, including from other offices in the network;</w:t>
            </w:r>
          </w:p>
          <w:p w14:paraId="1E7A2666"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Cleaners;</w:t>
            </w:r>
          </w:p>
          <w:p w14:paraId="4F1FD5EB"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Contractors;</w:t>
            </w:r>
          </w:p>
          <w:p w14:paraId="135E816C"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Building services personnel;</w:t>
            </w:r>
          </w:p>
          <w:p w14:paraId="2B97D90A"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lastRenderedPageBreak/>
              <w:t>Vulnerable groups – Elderly, Pregnant workers, those with existing underlying health conditions</w:t>
            </w:r>
          </w:p>
          <w:p w14:paraId="7B6E0F13" w14:textId="77777777" w:rsidR="000A6E36" w:rsidRPr="00A2452A" w:rsidRDefault="000A6E36">
            <w:pPr>
              <w:spacing w:line="240" w:lineRule="exact"/>
              <w:rPr>
                <w:rFonts w:ascii="Arial" w:hAnsi="Arial" w:cs="Arial"/>
                <w:bCs/>
                <w:color w:val="3C230A"/>
                <w:sz w:val="18"/>
                <w:szCs w:val="18"/>
              </w:rPr>
            </w:pP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8D38BD" w14:textId="3CE24BE1" w:rsidR="007F5CA5" w:rsidRPr="00A2452A" w:rsidRDefault="00600134">
            <w:pPr>
              <w:rPr>
                <w:rFonts w:ascii="Arial" w:hAnsi="Arial" w:cs="Arial"/>
                <w:b/>
                <w:color w:val="F15A22"/>
                <w:sz w:val="18"/>
                <w:szCs w:val="18"/>
              </w:rPr>
            </w:pPr>
            <w:r w:rsidRPr="00A2452A">
              <w:rPr>
                <w:rFonts w:ascii="Arial" w:hAnsi="Arial" w:cs="Arial"/>
                <w:b/>
                <w:color w:val="F15A22"/>
                <w:sz w:val="18"/>
                <w:szCs w:val="18"/>
              </w:rPr>
              <w:lastRenderedPageBreak/>
              <w:t>Require Social Distancing &amp; Work from home</w:t>
            </w:r>
            <w:r w:rsidR="00CF505E" w:rsidRPr="00A2452A">
              <w:rPr>
                <w:rFonts w:ascii="Arial" w:hAnsi="Arial" w:cs="Arial"/>
                <w:b/>
                <w:color w:val="F15A22"/>
                <w:sz w:val="18"/>
                <w:szCs w:val="18"/>
              </w:rPr>
              <w:t xml:space="preserve"> to the greatest extent possible</w:t>
            </w:r>
          </w:p>
          <w:p w14:paraId="3601E5D1" w14:textId="77777777" w:rsidR="004037C0" w:rsidRPr="00A2452A" w:rsidRDefault="004037C0">
            <w:pPr>
              <w:rPr>
                <w:rFonts w:ascii="Arial" w:hAnsi="Arial" w:cs="Arial"/>
                <w:b/>
                <w:color w:val="3C230A"/>
                <w:sz w:val="18"/>
                <w:szCs w:val="18"/>
              </w:rPr>
            </w:pPr>
          </w:p>
          <w:p w14:paraId="23AE0EC4" w14:textId="77777777" w:rsidR="000A6E36" w:rsidRPr="00A2452A" w:rsidRDefault="00600134" w:rsidP="00A2452A">
            <w:pPr>
              <w:rPr>
                <w:rFonts w:ascii="Arial" w:hAnsi="Arial" w:cs="Arial"/>
                <w:color w:val="3C230A"/>
                <w:sz w:val="18"/>
                <w:szCs w:val="18"/>
                <w:lang w:val="en-GB"/>
              </w:rPr>
            </w:pPr>
            <w:r w:rsidRPr="00A2452A">
              <w:rPr>
                <w:rFonts w:ascii="Arial" w:hAnsi="Arial" w:cs="Arial"/>
                <w:color w:val="3C230A"/>
                <w:sz w:val="18"/>
                <w:szCs w:val="18"/>
                <w:lang w:val="en-GB"/>
              </w:rPr>
              <w:t>We marked stopping points and 2 m distancing around the office, including around the printers and open seats;</w:t>
            </w:r>
          </w:p>
          <w:p w14:paraId="677946DF" w14:textId="5085C5A3" w:rsidR="000A6E36" w:rsidRPr="00A2452A" w:rsidRDefault="00600134" w:rsidP="00A2452A">
            <w:pPr>
              <w:numPr>
                <w:ilvl w:val="0"/>
                <w:numId w:val="9"/>
              </w:numPr>
              <w:rPr>
                <w:rFonts w:ascii="Arial" w:eastAsia="Times New Roman" w:hAnsi="Arial" w:cs="Arial"/>
                <w:color w:val="3C230A"/>
                <w:sz w:val="18"/>
                <w:szCs w:val="18"/>
                <w:lang w:val="en-GB"/>
              </w:rPr>
            </w:pPr>
            <w:r w:rsidRPr="00A2452A">
              <w:rPr>
                <w:rFonts w:ascii="Arial" w:hAnsi="Arial" w:cs="Arial"/>
                <w:color w:val="3C230A"/>
                <w:sz w:val="18"/>
                <w:szCs w:val="18"/>
                <w:lang w:val="en-GB"/>
              </w:rPr>
              <w:t xml:space="preserve">We have put signs on the </w:t>
            </w:r>
            <w:r w:rsidRPr="00A2452A">
              <w:rPr>
                <w:rFonts w:ascii="Arial" w:eastAsia="Times New Roman" w:hAnsi="Arial" w:cs="Arial"/>
                <w:color w:val="3C230A"/>
                <w:sz w:val="18"/>
                <w:szCs w:val="18"/>
                <w:lang w:val="en-GB"/>
              </w:rPr>
              <w:t>external bathroom doors (engaged/free) to prevent congestion in the toilet area as employees would otherwise be unable to tell if there are other employees in the bathroom given the doors;  </w:t>
            </w:r>
          </w:p>
          <w:p w14:paraId="32A0D8C4" w14:textId="77777777" w:rsidR="000A6E36" w:rsidRPr="00A2452A" w:rsidRDefault="00600134" w:rsidP="00A2452A">
            <w:pPr>
              <w:pStyle w:val="ListParagraph"/>
              <w:numPr>
                <w:ilvl w:val="0"/>
                <w:numId w:val="9"/>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We have placed Anti-bac gel at each door to ensure that those using the </w:t>
            </w:r>
            <w:r w:rsidRPr="00A2452A">
              <w:rPr>
                <w:rFonts w:ascii="Arial" w:eastAsia="Times New Roman" w:hAnsi="Arial" w:cs="Arial"/>
                <w:color w:val="3C230A"/>
                <w:sz w:val="18"/>
                <w:szCs w:val="18"/>
                <w:lang w:val="en-GB"/>
              </w:rPr>
              <w:lastRenderedPageBreak/>
              <w:t xml:space="preserve">door handles use the gel prior to touching the handle; </w:t>
            </w:r>
          </w:p>
          <w:p w14:paraId="5FA8A56D" w14:textId="29444FCE" w:rsidR="000A6E36" w:rsidRPr="00A2452A" w:rsidRDefault="00600134" w:rsidP="00A2452A">
            <w:pPr>
              <w:pStyle w:val="ListParagraph"/>
              <w:numPr>
                <w:ilvl w:val="0"/>
                <w:numId w:val="9"/>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We have asked personnel </w:t>
            </w:r>
            <w:proofErr w:type="spellStart"/>
            <w:r w:rsidRPr="00A2452A">
              <w:rPr>
                <w:rFonts w:ascii="Arial" w:eastAsia="Times New Roman" w:hAnsi="Arial" w:cs="Arial"/>
                <w:color w:val="3C230A"/>
                <w:sz w:val="18"/>
                <w:szCs w:val="18"/>
                <w:lang w:val="en-GB"/>
              </w:rPr>
              <w:t>tp</w:t>
            </w:r>
            <w:proofErr w:type="spellEnd"/>
            <w:r w:rsidRPr="00A2452A">
              <w:rPr>
                <w:rFonts w:ascii="Arial" w:eastAsia="Times New Roman" w:hAnsi="Arial" w:cs="Arial"/>
                <w:color w:val="3C230A"/>
                <w:sz w:val="18"/>
                <w:szCs w:val="18"/>
                <w:lang w:val="en-GB"/>
              </w:rPr>
              <w:t xml:space="preserve"> stay on their floor and not move around the building; </w:t>
            </w:r>
          </w:p>
          <w:p w14:paraId="63DF38B6" w14:textId="3CB6557F" w:rsidR="000A6E36" w:rsidRPr="00A2452A" w:rsidRDefault="00600134" w:rsidP="00A2452A">
            <w:pPr>
              <w:pStyle w:val="ListParagraph"/>
              <w:numPr>
                <w:ilvl w:val="0"/>
                <w:numId w:val="9"/>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We have taken steps to minimize staff on site and allow staggered start and finish times to ensure for less contact and safer traveling times; </w:t>
            </w:r>
          </w:p>
          <w:p w14:paraId="058F9076" w14:textId="39FAC3CD" w:rsidR="000A6E36" w:rsidRPr="00A2452A" w:rsidRDefault="00600134" w:rsidP="00A2452A">
            <w:pPr>
              <w:pStyle w:val="ListParagraph"/>
              <w:numPr>
                <w:ilvl w:val="0"/>
                <w:numId w:val="9"/>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 xml:space="preserve">We required that shared offices are used in turns, one person per office on a rotation basis; </w:t>
            </w:r>
          </w:p>
          <w:p w14:paraId="6FA5B962" w14:textId="77777777" w:rsidR="000A6E36" w:rsidRPr="00A2452A" w:rsidRDefault="00600134" w:rsidP="00A2452A">
            <w:pPr>
              <w:pStyle w:val="ListParagraph"/>
              <w:numPr>
                <w:ilvl w:val="0"/>
                <w:numId w:val="9"/>
              </w:numPr>
              <w:rPr>
                <w:rFonts w:ascii="Arial" w:eastAsia="Times New Roman" w:hAnsi="Arial" w:cs="Arial"/>
                <w:color w:val="3C230A"/>
                <w:sz w:val="18"/>
                <w:szCs w:val="18"/>
                <w:lang w:val="en-GB"/>
              </w:rPr>
            </w:pPr>
            <w:r w:rsidRPr="00A2452A">
              <w:rPr>
                <w:rFonts w:ascii="Arial" w:eastAsia="Times New Roman" w:hAnsi="Arial" w:cs="Arial"/>
                <w:color w:val="3C230A"/>
                <w:sz w:val="18"/>
                <w:szCs w:val="18"/>
                <w:lang w:val="en-GB"/>
              </w:rPr>
              <w:t>We request that employees do not enter any other office than their assigned room.  Short conversations can be held outside the doorway but anything long, stopping movement on the ‘one-way system’ should be conducted by phone and WebEx even with those in the office;</w:t>
            </w:r>
          </w:p>
          <w:p w14:paraId="43C5DF7C" w14:textId="64366111" w:rsidR="000A6E36" w:rsidRPr="00A2452A" w:rsidRDefault="00600134" w:rsidP="00A2452A">
            <w:pPr>
              <w:numPr>
                <w:ilvl w:val="0"/>
                <w:numId w:val="9"/>
              </w:numPr>
              <w:rPr>
                <w:rFonts w:ascii="Arial" w:hAnsi="Arial" w:cs="Arial"/>
                <w:b/>
                <w:color w:val="3C230A"/>
                <w:sz w:val="18"/>
                <w:szCs w:val="18"/>
              </w:rPr>
            </w:pPr>
            <w:r w:rsidRPr="00A2452A">
              <w:rPr>
                <w:rFonts w:ascii="Arial" w:eastAsia="Times New Roman" w:hAnsi="Arial" w:cs="Arial"/>
                <w:color w:val="3C230A"/>
                <w:sz w:val="18"/>
                <w:szCs w:val="18"/>
                <w:lang w:val="en-GB"/>
              </w:rPr>
              <w:t xml:space="preserve">Work from home is encouraged to the greatest extent possible; </w:t>
            </w: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1B6DB1"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lastRenderedPageBreak/>
              <w:t xml:space="preserve">Staff to be reminded </w:t>
            </w:r>
            <w:proofErr w:type="gramStart"/>
            <w:r w:rsidRPr="00A2452A">
              <w:rPr>
                <w:rFonts w:ascii="Arial" w:hAnsi="Arial" w:cs="Arial"/>
                <w:color w:val="3C230A"/>
                <w:sz w:val="18"/>
                <w:szCs w:val="18"/>
              </w:rPr>
              <w:t>on a daily basis</w:t>
            </w:r>
            <w:proofErr w:type="gramEnd"/>
            <w:r w:rsidRPr="00A2452A">
              <w:rPr>
                <w:rFonts w:ascii="Arial" w:hAnsi="Arial" w:cs="Arial"/>
                <w:color w:val="3C230A"/>
                <w:sz w:val="18"/>
                <w:szCs w:val="18"/>
              </w:rPr>
              <w:t xml:space="preserve"> of the importance of social distancing both in the workplace and outside of it.</w:t>
            </w:r>
          </w:p>
          <w:p w14:paraId="4C4BEA61"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Management checks to ensure this is adhered to.</w:t>
            </w:r>
          </w:p>
          <w:p w14:paraId="176B653B" w14:textId="77777777" w:rsidR="000A6E36" w:rsidRPr="00A2452A" w:rsidRDefault="000A6E36">
            <w:pPr>
              <w:rPr>
                <w:rFonts w:ascii="Arial" w:hAnsi="Arial" w:cs="Arial"/>
                <w:color w:val="3C230A"/>
                <w:sz w:val="18"/>
                <w:szCs w:val="18"/>
                <w:lang w:val="en-GB"/>
              </w:rPr>
            </w:pP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1741AF"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Office management, together with Office services</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3F815C"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527565"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619A38AC"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67BE69" w14:textId="77777777" w:rsidR="000A6E36" w:rsidRPr="00A2452A" w:rsidRDefault="00600134">
            <w:pPr>
              <w:rPr>
                <w:rFonts w:ascii="Arial" w:hAnsi="Arial" w:cs="Arial"/>
                <w:b/>
                <w:bCs/>
                <w:color w:val="007CAE"/>
                <w:sz w:val="18"/>
                <w:szCs w:val="18"/>
              </w:rPr>
            </w:pPr>
            <w:r w:rsidRPr="00A2452A">
              <w:rPr>
                <w:rFonts w:ascii="Arial" w:hAnsi="Arial" w:cs="Arial"/>
                <w:b/>
                <w:bCs/>
                <w:color w:val="007CAE"/>
                <w:sz w:val="18"/>
                <w:szCs w:val="18"/>
              </w:rPr>
              <w:t xml:space="preserve">Spread of </w:t>
            </w:r>
            <w:proofErr w:type="spellStart"/>
            <w:r w:rsidRPr="00A2452A">
              <w:rPr>
                <w:rFonts w:ascii="Arial" w:hAnsi="Arial" w:cs="Arial"/>
                <w:b/>
                <w:bCs/>
                <w:color w:val="007CAE"/>
                <w:sz w:val="18"/>
                <w:szCs w:val="18"/>
              </w:rPr>
              <w:t>Covid</w:t>
            </w:r>
            <w:proofErr w:type="spellEnd"/>
            <w:r w:rsidRPr="00A2452A">
              <w:rPr>
                <w:rFonts w:ascii="Arial" w:hAnsi="Arial" w:cs="Arial"/>
                <w:b/>
                <w:bCs/>
                <w:color w:val="007CAE"/>
                <w:sz w:val="18"/>
                <w:szCs w:val="18"/>
              </w:rPr>
              <w:t>-19 Coronavirus</w:t>
            </w:r>
          </w:p>
          <w:p w14:paraId="21008761" w14:textId="77777777" w:rsidR="000A6E36" w:rsidRPr="00A2452A" w:rsidRDefault="000A6E36">
            <w:pPr>
              <w:rPr>
                <w:rFonts w:ascii="Arial" w:hAnsi="Arial" w:cs="Arial"/>
                <w:b/>
                <w:bCs/>
                <w:color w:val="007CAE"/>
                <w:sz w:val="18"/>
                <w:szCs w:val="18"/>
              </w:rPr>
            </w:pP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667C9"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color w:val="3C230A"/>
                <w:sz w:val="18"/>
                <w:szCs w:val="18"/>
              </w:rPr>
              <w:t>Office Services team when they handle mail &amp; packages</w:t>
            </w: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D851CE" w14:textId="12C67EF5" w:rsidR="000A6E36" w:rsidRDefault="00600134">
            <w:pPr>
              <w:rPr>
                <w:rFonts w:ascii="Arial" w:hAnsi="Arial" w:cs="Arial"/>
                <w:b/>
                <w:color w:val="F15A22"/>
                <w:sz w:val="18"/>
                <w:szCs w:val="18"/>
              </w:rPr>
            </w:pPr>
            <w:r w:rsidRPr="00A2452A">
              <w:rPr>
                <w:rFonts w:ascii="Arial" w:hAnsi="Arial" w:cs="Arial"/>
                <w:b/>
                <w:color w:val="F15A22"/>
                <w:sz w:val="18"/>
                <w:szCs w:val="18"/>
              </w:rPr>
              <w:t xml:space="preserve">Wearing of Gloves &amp; Face shields </w:t>
            </w:r>
          </w:p>
          <w:p w14:paraId="64013DBD" w14:textId="77777777" w:rsidR="007F5CA5" w:rsidRPr="00A2452A" w:rsidRDefault="007F5CA5">
            <w:pPr>
              <w:rPr>
                <w:rFonts w:ascii="Arial" w:hAnsi="Arial" w:cs="Arial"/>
                <w:b/>
                <w:color w:val="F15A22"/>
                <w:sz w:val="18"/>
                <w:szCs w:val="18"/>
              </w:rPr>
            </w:pPr>
          </w:p>
          <w:p w14:paraId="4AC6FFC3" w14:textId="6FA953DB" w:rsidR="000A6E36" w:rsidRPr="00A2452A" w:rsidRDefault="00597F53">
            <w:pPr>
              <w:rPr>
                <w:rFonts w:ascii="Arial" w:hAnsi="Arial" w:cs="Arial"/>
                <w:color w:val="3C230A"/>
                <w:sz w:val="18"/>
                <w:szCs w:val="18"/>
              </w:rPr>
            </w:pPr>
            <w:r w:rsidRPr="00A2452A">
              <w:rPr>
                <w:rFonts w:ascii="Arial" w:hAnsi="Arial" w:cs="Arial"/>
                <w:color w:val="3C230A"/>
                <w:sz w:val="18"/>
                <w:szCs w:val="18"/>
              </w:rPr>
              <w:t xml:space="preserve">Office Services team will be provided with latex gloves on their request when receiving parcels/ mail.  </w:t>
            </w:r>
            <w:r w:rsidR="00600134" w:rsidRPr="00A2452A">
              <w:rPr>
                <w:rFonts w:ascii="Arial" w:hAnsi="Arial" w:cs="Arial"/>
                <w:color w:val="3C230A"/>
                <w:sz w:val="18"/>
                <w:szCs w:val="18"/>
              </w:rPr>
              <w:t xml:space="preserve">Staff </w:t>
            </w:r>
            <w:r w:rsidRPr="00A2452A">
              <w:rPr>
                <w:rFonts w:ascii="Arial" w:hAnsi="Arial" w:cs="Arial"/>
                <w:color w:val="3C230A"/>
                <w:sz w:val="18"/>
                <w:szCs w:val="18"/>
              </w:rPr>
              <w:t>was</w:t>
            </w:r>
            <w:r w:rsidR="00600134" w:rsidRPr="00A2452A">
              <w:rPr>
                <w:rFonts w:ascii="Arial" w:hAnsi="Arial" w:cs="Arial"/>
                <w:color w:val="3C230A"/>
                <w:sz w:val="18"/>
                <w:szCs w:val="18"/>
              </w:rPr>
              <w:t xml:space="preserve"> instructed on how to remove gloves carefully to reduce contamination and how to dispose of them safely.</w:t>
            </w:r>
          </w:p>
          <w:p w14:paraId="4F4EB0F5"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In addition, Office services team is being provided face shields when they go to pick up mail &amp; packages at the building mail deck </w:t>
            </w:r>
          </w:p>
          <w:p w14:paraId="18E78E08" w14:textId="77777777" w:rsidR="000A6E36" w:rsidRPr="00A2452A" w:rsidRDefault="000A6E36">
            <w:pPr>
              <w:rPr>
                <w:rFonts w:ascii="Arial" w:hAnsi="Arial" w:cs="Arial"/>
                <w:b/>
                <w:color w:val="3C230A"/>
                <w:sz w:val="18"/>
                <w:szCs w:val="18"/>
              </w:rPr>
            </w:pP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409962"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Provide supply of gloves; </w:t>
            </w:r>
          </w:p>
          <w:p w14:paraId="7748FB39"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Ensure proper cleaning of face shields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DAA381"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Office services manager</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BF77FB"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ADC82"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06E3581E"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7D0954" w14:textId="77777777" w:rsidR="000A6E36" w:rsidRPr="00A2452A" w:rsidRDefault="00600134">
            <w:pPr>
              <w:rPr>
                <w:rFonts w:ascii="Arial" w:hAnsi="Arial" w:cs="Arial"/>
                <w:b/>
                <w:bCs/>
                <w:color w:val="007CAE"/>
                <w:sz w:val="18"/>
                <w:szCs w:val="18"/>
              </w:rPr>
            </w:pPr>
            <w:r w:rsidRPr="00A2452A">
              <w:rPr>
                <w:rFonts w:ascii="Arial" w:hAnsi="Arial" w:cs="Arial"/>
                <w:b/>
                <w:bCs/>
                <w:color w:val="007CAE"/>
                <w:sz w:val="18"/>
                <w:szCs w:val="18"/>
              </w:rPr>
              <w:lastRenderedPageBreak/>
              <w:t xml:space="preserve">Spread of </w:t>
            </w:r>
            <w:proofErr w:type="spellStart"/>
            <w:r w:rsidRPr="00A2452A">
              <w:rPr>
                <w:rFonts w:ascii="Arial" w:hAnsi="Arial" w:cs="Arial"/>
                <w:b/>
                <w:bCs/>
                <w:color w:val="007CAE"/>
                <w:sz w:val="18"/>
                <w:szCs w:val="18"/>
              </w:rPr>
              <w:t>Covid</w:t>
            </w:r>
            <w:proofErr w:type="spellEnd"/>
            <w:r w:rsidRPr="00A2452A">
              <w:rPr>
                <w:rFonts w:ascii="Arial" w:hAnsi="Arial" w:cs="Arial"/>
                <w:b/>
                <w:bCs/>
                <w:color w:val="007CAE"/>
                <w:sz w:val="18"/>
                <w:szCs w:val="18"/>
              </w:rPr>
              <w:t>-19 Coronavirus</w:t>
            </w:r>
          </w:p>
          <w:p w14:paraId="7BDBDC77" w14:textId="77777777" w:rsidR="000A6E36" w:rsidRPr="00A2452A" w:rsidRDefault="000A6E36">
            <w:pPr>
              <w:rPr>
                <w:rFonts w:ascii="Arial" w:hAnsi="Arial" w:cs="Arial"/>
                <w:b/>
                <w:bCs/>
                <w:color w:val="007CAE"/>
                <w:sz w:val="18"/>
                <w:szCs w:val="18"/>
              </w:rPr>
            </w:pP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5B24C"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Employees in London;</w:t>
            </w:r>
          </w:p>
          <w:p w14:paraId="3BB5EB32"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Visitors to premises, including from other offices in the network;</w:t>
            </w:r>
          </w:p>
          <w:p w14:paraId="4D0CB1FB"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Cleaners;</w:t>
            </w:r>
          </w:p>
          <w:p w14:paraId="7B14DBB2"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Contractors;</w:t>
            </w:r>
          </w:p>
          <w:p w14:paraId="6A3D42FB"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Building services personnel;</w:t>
            </w:r>
          </w:p>
          <w:p w14:paraId="4B3F992F"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Vulnerable groups – Elderly, Pregnant workers, those with existing underlying health conditions</w:t>
            </w:r>
          </w:p>
          <w:p w14:paraId="61E47F88" w14:textId="77777777" w:rsidR="000A6E36" w:rsidRPr="00A2452A" w:rsidRDefault="000A6E36">
            <w:pPr>
              <w:spacing w:line="240" w:lineRule="exact"/>
              <w:rPr>
                <w:rFonts w:ascii="Arial" w:hAnsi="Arial" w:cs="Arial"/>
                <w:color w:val="3C230A"/>
                <w:sz w:val="18"/>
                <w:szCs w:val="18"/>
              </w:rPr>
            </w:pP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D6DFC" w14:textId="1AE973B9" w:rsidR="000A6E36" w:rsidRPr="00A2452A" w:rsidRDefault="00600134">
            <w:pPr>
              <w:rPr>
                <w:rFonts w:ascii="Arial" w:hAnsi="Arial" w:cs="Arial"/>
                <w:i/>
                <w:color w:val="F15A22"/>
                <w:sz w:val="18"/>
                <w:szCs w:val="18"/>
              </w:rPr>
            </w:pPr>
            <w:r w:rsidRPr="00A2452A">
              <w:rPr>
                <w:rFonts w:ascii="Arial" w:hAnsi="Arial" w:cs="Arial"/>
                <w:b/>
                <w:bCs/>
                <w:iCs/>
                <w:color w:val="F15A22"/>
                <w:sz w:val="18"/>
                <w:szCs w:val="18"/>
              </w:rPr>
              <w:t>PPE (personal protective equipment)</w:t>
            </w:r>
            <w:r w:rsidRPr="00A2452A">
              <w:rPr>
                <w:rFonts w:ascii="Arial" w:hAnsi="Arial" w:cs="Arial"/>
                <w:i/>
                <w:color w:val="F15A22"/>
                <w:sz w:val="18"/>
                <w:szCs w:val="18"/>
              </w:rPr>
              <w:t xml:space="preserve"> </w:t>
            </w:r>
          </w:p>
          <w:p w14:paraId="36710D67" w14:textId="77777777" w:rsidR="000A6E36" w:rsidRPr="00A2452A" w:rsidRDefault="000A6E36">
            <w:pPr>
              <w:rPr>
                <w:rFonts w:ascii="Arial" w:hAnsi="Arial" w:cs="Arial"/>
                <w:i/>
                <w:color w:val="3C230A"/>
                <w:sz w:val="18"/>
                <w:szCs w:val="18"/>
              </w:rPr>
            </w:pPr>
          </w:p>
          <w:p w14:paraId="4FE50CD5" w14:textId="572BC500" w:rsidR="000A6E36" w:rsidRPr="00A2452A" w:rsidRDefault="00600134" w:rsidP="00A2452A">
            <w:pPr>
              <w:pStyle w:val="ListParagraph"/>
              <w:numPr>
                <w:ilvl w:val="0"/>
                <w:numId w:val="7"/>
              </w:numPr>
              <w:ind w:left="371" w:hanging="284"/>
              <w:rPr>
                <w:rFonts w:ascii="Arial" w:hAnsi="Arial" w:cs="Arial"/>
                <w:b/>
                <w:color w:val="3C230A"/>
                <w:sz w:val="18"/>
                <w:szCs w:val="18"/>
              </w:rPr>
            </w:pPr>
            <w:r w:rsidRPr="00A2452A">
              <w:rPr>
                <w:rFonts w:ascii="Arial" w:hAnsi="Arial" w:cs="Arial"/>
                <w:color w:val="3C230A"/>
                <w:sz w:val="18"/>
                <w:szCs w:val="18"/>
                <w:lang w:val="en-GB"/>
              </w:rPr>
              <w:t xml:space="preserve">The office has purchased an initial supply of commercial facemasks and will provide them upon request for as long as supplies are available.  </w:t>
            </w: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98C3B" w14:textId="77777777" w:rsidR="00597F53" w:rsidRPr="00A2452A" w:rsidRDefault="00600134">
            <w:pPr>
              <w:rPr>
                <w:rFonts w:ascii="Arial" w:hAnsi="Arial" w:cs="Arial"/>
                <w:color w:val="3C230A"/>
                <w:sz w:val="18"/>
                <w:szCs w:val="18"/>
                <w:lang w:val="en-GB"/>
              </w:rPr>
            </w:pPr>
            <w:r w:rsidRPr="00A2452A">
              <w:rPr>
                <w:rFonts w:ascii="Arial" w:hAnsi="Arial" w:cs="Arial"/>
                <w:color w:val="3C230A"/>
                <w:sz w:val="18"/>
                <w:szCs w:val="18"/>
                <w:lang w:val="en-GB"/>
              </w:rPr>
              <w:t xml:space="preserve">All individuals </w:t>
            </w:r>
            <w:proofErr w:type="gramStart"/>
            <w:r w:rsidRPr="00A2452A">
              <w:rPr>
                <w:rFonts w:ascii="Arial" w:hAnsi="Arial" w:cs="Arial"/>
                <w:color w:val="3C230A"/>
                <w:sz w:val="18"/>
                <w:szCs w:val="18"/>
                <w:lang w:val="en-GB"/>
              </w:rPr>
              <w:t>must wear facemasks at all times</w:t>
            </w:r>
            <w:proofErr w:type="gramEnd"/>
            <w:r w:rsidRPr="00A2452A">
              <w:rPr>
                <w:rFonts w:ascii="Arial" w:hAnsi="Arial" w:cs="Arial"/>
                <w:color w:val="3C230A"/>
                <w:sz w:val="18"/>
                <w:szCs w:val="18"/>
                <w:lang w:val="en-GB"/>
              </w:rPr>
              <w:t xml:space="preserve"> while in any open common areas, elevators, restrooms, pantries (when they open) and hallways. </w:t>
            </w:r>
          </w:p>
          <w:p w14:paraId="24979CBD" w14:textId="77777777" w:rsidR="00597F53" w:rsidRPr="00A2452A" w:rsidRDefault="00597F53">
            <w:pPr>
              <w:rPr>
                <w:rFonts w:ascii="Arial" w:hAnsi="Arial" w:cs="Arial"/>
                <w:color w:val="3C230A"/>
                <w:sz w:val="18"/>
                <w:szCs w:val="18"/>
                <w:lang w:val="en-GB"/>
              </w:rPr>
            </w:pPr>
          </w:p>
          <w:p w14:paraId="212A336D" w14:textId="5D1A32C9" w:rsidR="000A6E36" w:rsidRPr="00A2452A" w:rsidRDefault="00597F53">
            <w:pPr>
              <w:rPr>
                <w:rFonts w:ascii="Arial" w:hAnsi="Arial" w:cs="Arial"/>
                <w:color w:val="3C230A"/>
                <w:sz w:val="18"/>
                <w:szCs w:val="18"/>
                <w:lang w:val="en-GB"/>
              </w:rPr>
            </w:pPr>
            <w:r w:rsidRPr="00A2452A">
              <w:rPr>
                <w:rFonts w:ascii="Arial" w:hAnsi="Arial" w:cs="Arial"/>
                <w:color w:val="3C230A"/>
                <w:sz w:val="18"/>
                <w:szCs w:val="18"/>
                <w:lang w:val="en-GB"/>
              </w:rPr>
              <w:t>The supply of facemask will be replenished, to</w:t>
            </w:r>
            <w:r w:rsidR="00600134" w:rsidRPr="00A2452A">
              <w:rPr>
                <w:rFonts w:ascii="Arial" w:hAnsi="Arial" w:cs="Arial"/>
                <w:color w:val="3C230A"/>
                <w:sz w:val="18"/>
                <w:szCs w:val="18"/>
                <w:lang w:val="en-GB"/>
              </w:rPr>
              <w:t xml:space="preserve"> </w:t>
            </w:r>
            <w:r w:rsidRPr="00A2452A">
              <w:rPr>
                <w:rFonts w:ascii="Arial" w:hAnsi="Arial" w:cs="Arial"/>
                <w:color w:val="3C230A"/>
                <w:sz w:val="18"/>
                <w:szCs w:val="18"/>
                <w:lang w:val="en-GB"/>
              </w:rPr>
              <w:t xml:space="preserve">be used in the office. </w:t>
            </w:r>
          </w:p>
          <w:p w14:paraId="6B03B396" w14:textId="77777777" w:rsidR="000A6E36" w:rsidRPr="00A2452A" w:rsidRDefault="000A6E36">
            <w:pPr>
              <w:rPr>
                <w:rFonts w:ascii="Arial" w:hAnsi="Arial" w:cs="Arial"/>
                <w:color w:val="3C230A"/>
                <w:sz w:val="18"/>
                <w:szCs w:val="18"/>
              </w:rPr>
            </w:pP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D7D47"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Office services manager</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8BC2F8"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C36414"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69D8D58C"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B82C52" w14:textId="77777777" w:rsidR="000A6E36" w:rsidRPr="00A2452A" w:rsidRDefault="00600134">
            <w:pPr>
              <w:rPr>
                <w:rFonts w:ascii="Arial" w:hAnsi="Arial" w:cs="Arial"/>
                <w:b/>
                <w:bCs/>
                <w:color w:val="007CAE"/>
                <w:sz w:val="18"/>
                <w:szCs w:val="18"/>
              </w:rPr>
            </w:pPr>
            <w:r w:rsidRPr="00A2452A">
              <w:rPr>
                <w:rFonts w:ascii="Arial" w:hAnsi="Arial" w:cs="Arial"/>
                <w:b/>
                <w:color w:val="007CAE"/>
                <w:sz w:val="18"/>
                <w:szCs w:val="18"/>
              </w:rPr>
              <w:t>Early tracking of potential infection</w:t>
            </w: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9332F"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All Employees in London;</w:t>
            </w:r>
          </w:p>
          <w:p w14:paraId="387D7368"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Visitors to premises, including from other offices in the network;</w:t>
            </w:r>
          </w:p>
          <w:p w14:paraId="3FC134BF" w14:textId="77777777" w:rsidR="000A6E36" w:rsidRPr="00A2452A" w:rsidRDefault="000A6E36">
            <w:pPr>
              <w:spacing w:line="240" w:lineRule="exact"/>
              <w:rPr>
                <w:rFonts w:ascii="Arial" w:hAnsi="Arial" w:cs="Arial"/>
                <w:bCs/>
                <w:color w:val="3C230A"/>
                <w:sz w:val="18"/>
                <w:szCs w:val="18"/>
              </w:rPr>
            </w:pP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166AA" w14:textId="1EAA7978" w:rsidR="000A6E36" w:rsidRDefault="00600134">
            <w:pPr>
              <w:rPr>
                <w:rFonts w:ascii="Arial" w:hAnsi="Arial" w:cs="Arial"/>
                <w:b/>
                <w:bCs/>
                <w:iCs/>
                <w:color w:val="F15A22"/>
                <w:sz w:val="18"/>
                <w:szCs w:val="18"/>
              </w:rPr>
            </w:pPr>
            <w:r w:rsidRPr="00A2452A">
              <w:rPr>
                <w:rFonts w:ascii="Arial" w:hAnsi="Arial" w:cs="Arial"/>
                <w:b/>
                <w:bCs/>
                <w:iCs/>
                <w:color w:val="F15A22"/>
                <w:sz w:val="18"/>
                <w:szCs w:val="18"/>
              </w:rPr>
              <w:t>Taking Temperature Measurements</w:t>
            </w:r>
          </w:p>
          <w:p w14:paraId="0D02A319" w14:textId="77777777" w:rsidR="007F5CA5" w:rsidRPr="00A2452A" w:rsidRDefault="007F5CA5">
            <w:pPr>
              <w:rPr>
                <w:rFonts w:ascii="Arial" w:hAnsi="Arial" w:cs="Arial"/>
                <w:b/>
                <w:bCs/>
                <w:iCs/>
                <w:color w:val="F15A22"/>
                <w:sz w:val="18"/>
                <w:szCs w:val="18"/>
              </w:rPr>
            </w:pPr>
          </w:p>
          <w:p w14:paraId="2E38AFA3" w14:textId="69791935" w:rsidR="000A6E36" w:rsidRPr="00A2452A" w:rsidRDefault="00600134">
            <w:pPr>
              <w:rPr>
                <w:rFonts w:ascii="Arial" w:hAnsi="Arial" w:cs="Arial"/>
                <w:b/>
                <w:bCs/>
                <w:iCs/>
                <w:color w:val="3C230A"/>
                <w:sz w:val="18"/>
                <w:szCs w:val="18"/>
              </w:rPr>
            </w:pPr>
            <w:r w:rsidRPr="00A2452A">
              <w:rPr>
                <w:rFonts w:ascii="Arial" w:hAnsi="Arial" w:cs="Arial"/>
                <w:color w:val="3C230A"/>
                <w:sz w:val="18"/>
                <w:szCs w:val="18"/>
                <w:lang w:val="en-GB"/>
              </w:rPr>
              <w:t xml:space="preserve">The Firm requires that everyone coming into the office must take their temperature prior to coming to work.  By coming to the office, they certify that they have taken their temperature and that it is below 38° Celsius.  The building will also screen all visitors with thermal imaging cameras, without recording and/or storing the data </w:t>
            </w: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6D748" w14:textId="77777777" w:rsidR="000A6E36" w:rsidRPr="00A2452A" w:rsidRDefault="00600134">
            <w:pPr>
              <w:rPr>
                <w:rFonts w:ascii="Arial" w:hAnsi="Arial" w:cs="Arial"/>
                <w:color w:val="3C230A"/>
                <w:sz w:val="18"/>
                <w:szCs w:val="18"/>
                <w:lang w:val="en-GB"/>
              </w:rPr>
            </w:pPr>
            <w:r w:rsidRPr="00A2452A">
              <w:rPr>
                <w:rFonts w:ascii="Arial" w:hAnsi="Arial" w:cs="Arial"/>
                <w:color w:val="3C230A"/>
                <w:sz w:val="18"/>
                <w:szCs w:val="18"/>
                <w:lang w:val="en-GB"/>
              </w:rPr>
              <w:t>The office management will not perform random temperature checks, but we reserve the right to ask permission to check the temperature of any individual including employees in our office in case there is a concern about their health status</w:t>
            </w:r>
            <w:r w:rsidRPr="00A2452A">
              <w:rPr>
                <w:rFonts w:ascii="Arial" w:eastAsia="Calibri" w:hAnsi="Arial" w:cs="Arial"/>
                <w:i/>
                <w:iCs/>
                <w:color w:val="3C230A"/>
                <w:sz w:val="18"/>
                <w:szCs w:val="18"/>
              </w:rPr>
              <w:t xml:space="preserve"> </w:t>
            </w:r>
            <w:r w:rsidRPr="00A2452A">
              <w:rPr>
                <w:rFonts w:ascii="Arial" w:eastAsia="Calibri" w:hAnsi="Arial" w:cs="Arial"/>
                <w:color w:val="3C230A"/>
                <w:sz w:val="18"/>
                <w:szCs w:val="18"/>
              </w:rPr>
              <w:t>and in line with the employer’s obligation to provide a safe working environment under Health &amp; Safety at Work Act 1974</w:t>
            </w:r>
            <w:r w:rsidRPr="00A2452A">
              <w:rPr>
                <w:rFonts w:ascii="Arial" w:hAnsi="Arial" w:cs="Arial"/>
                <w:color w:val="3C230A"/>
                <w:sz w:val="18"/>
                <w:szCs w:val="18"/>
                <w:lang w:val="en-GB"/>
              </w:rPr>
              <w:t xml:space="preserve">.  </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DC18B"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All employees and authorized visitors</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A6C9E9"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9CD660"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r w:rsidR="000A6E36" w:rsidRPr="00B01076" w14:paraId="60FC6B8C"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85504C" w14:textId="65C8F944" w:rsidR="000A6E36" w:rsidRPr="00A2452A" w:rsidRDefault="00600134">
            <w:pPr>
              <w:rPr>
                <w:rFonts w:ascii="Arial" w:hAnsi="Arial" w:cs="Arial"/>
                <w:b/>
                <w:color w:val="007CAE"/>
                <w:sz w:val="18"/>
                <w:szCs w:val="18"/>
              </w:rPr>
            </w:pPr>
            <w:r w:rsidRPr="00A2452A">
              <w:rPr>
                <w:rFonts w:ascii="Arial" w:hAnsi="Arial" w:cs="Arial"/>
                <w:b/>
                <w:color w:val="007CAE"/>
                <w:sz w:val="18"/>
                <w:szCs w:val="18"/>
              </w:rPr>
              <w:lastRenderedPageBreak/>
              <w:t>Office member or family member</w:t>
            </w:r>
            <w:r w:rsidR="00EA1BAD" w:rsidRPr="00A2452A">
              <w:rPr>
                <w:rFonts w:ascii="Arial" w:hAnsi="Arial" w:cs="Arial"/>
                <w:b/>
                <w:color w:val="007CAE"/>
                <w:sz w:val="18"/>
                <w:szCs w:val="18"/>
              </w:rPr>
              <w:t>, Visitors,</w:t>
            </w:r>
            <w:r w:rsidR="0002074C" w:rsidRPr="00A2452A">
              <w:rPr>
                <w:rFonts w:ascii="Arial" w:hAnsi="Arial" w:cs="Arial"/>
                <w:b/>
                <w:color w:val="007CAE"/>
                <w:sz w:val="18"/>
                <w:szCs w:val="18"/>
              </w:rPr>
              <w:t xml:space="preserve"> and Services providers who </w:t>
            </w:r>
            <w:proofErr w:type="gramStart"/>
            <w:r w:rsidR="0002074C" w:rsidRPr="00A2452A">
              <w:rPr>
                <w:rFonts w:ascii="Arial" w:hAnsi="Arial" w:cs="Arial"/>
                <w:b/>
                <w:color w:val="007CAE"/>
                <w:sz w:val="18"/>
                <w:szCs w:val="18"/>
              </w:rPr>
              <w:t xml:space="preserve">visited </w:t>
            </w:r>
            <w:r w:rsidRPr="00A2452A">
              <w:rPr>
                <w:rFonts w:ascii="Arial" w:hAnsi="Arial" w:cs="Arial"/>
                <w:b/>
                <w:color w:val="007CAE"/>
                <w:sz w:val="18"/>
                <w:szCs w:val="18"/>
              </w:rPr>
              <w:t xml:space="preserve"> becomes</w:t>
            </w:r>
            <w:proofErr w:type="gramEnd"/>
            <w:r w:rsidRPr="00A2452A">
              <w:rPr>
                <w:rFonts w:ascii="Arial" w:hAnsi="Arial" w:cs="Arial"/>
                <w:b/>
                <w:color w:val="007CAE"/>
                <w:sz w:val="18"/>
                <w:szCs w:val="18"/>
              </w:rPr>
              <w:t xml:space="preserve"> infectious </w:t>
            </w: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6657CB" w14:textId="745132FA"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All Employees</w:t>
            </w:r>
            <w:r w:rsidR="0002074C" w:rsidRPr="00A2452A">
              <w:rPr>
                <w:rFonts w:ascii="Arial" w:hAnsi="Arial" w:cs="Arial"/>
                <w:bCs/>
                <w:color w:val="3C230A"/>
                <w:sz w:val="18"/>
                <w:szCs w:val="18"/>
              </w:rPr>
              <w:t>, Visitors and Services providers who visited our office</w:t>
            </w:r>
            <w:r w:rsidRPr="00A2452A">
              <w:rPr>
                <w:rFonts w:ascii="Arial" w:hAnsi="Arial" w:cs="Arial"/>
                <w:bCs/>
                <w:color w:val="3C230A"/>
                <w:sz w:val="18"/>
                <w:szCs w:val="18"/>
              </w:rPr>
              <w:t xml:space="preserve"> in London</w:t>
            </w:r>
            <w:r w:rsidR="00EA1BAD" w:rsidRPr="00A2452A">
              <w:rPr>
                <w:rFonts w:ascii="Arial" w:hAnsi="Arial" w:cs="Arial"/>
                <w:bCs/>
                <w:color w:val="3C230A"/>
                <w:sz w:val="18"/>
                <w:szCs w:val="18"/>
              </w:rPr>
              <w:t xml:space="preserve">   </w:t>
            </w: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42B49A" w14:textId="3937B9E5" w:rsidR="000A6E36" w:rsidRDefault="00600134">
            <w:pPr>
              <w:rPr>
                <w:rFonts w:ascii="Arial" w:hAnsi="Arial" w:cs="Arial"/>
                <w:b/>
                <w:color w:val="F15A22"/>
                <w:sz w:val="18"/>
                <w:szCs w:val="18"/>
              </w:rPr>
            </w:pPr>
            <w:r w:rsidRPr="00A2452A">
              <w:rPr>
                <w:rFonts w:ascii="Arial" w:hAnsi="Arial" w:cs="Arial"/>
                <w:b/>
                <w:color w:val="F15A22"/>
                <w:sz w:val="18"/>
                <w:szCs w:val="18"/>
              </w:rPr>
              <w:t xml:space="preserve">Communication of </w:t>
            </w:r>
            <w:proofErr w:type="spellStart"/>
            <w:r w:rsidRPr="00A2452A">
              <w:rPr>
                <w:rFonts w:ascii="Arial" w:hAnsi="Arial" w:cs="Arial"/>
                <w:b/>
                <w:color w:val="F15A22"/>
                <w:sz w:val="18"/>
                <w:szCs w:val="18"/>
              </w:rPr>
              <w:t>Covid</w:t>
            </w:r>
            <w:proofErr w:type="spellEnd"/>
            <w:r w:rsidRPr="00A2452A">
              <w:rPr>
                <w:rFonts w:ascii="Arial" w:hAnsi="Arial" w:cs="Arial"/>
                <w:b/>
                <w:color w:val="F15A22"/>
                <w:sz w:val="18"/>
                <w:szCs w:val="18"/>
              </w:rPr>
              <w:t>-19 case</w:t>
            </w:r>
          </w:p>
          <w:p w14:paraId="29E3486E" w14:textId="77777777" w:rsidR="007F5CA5" w:rsidRPr="00A2452A" w:rsidRDefault="007F5CA5">
            <w:pPr>
              <w:rPr>
                <w:rFonts w:ascii="Arial" w:hAnsi="Arial" w:cs="Arial"/>
                <w:b/>
                <w:color w:val="F15A22"/>
                <w:sz w:val="18"/>
                <w:szCs w:val="18"/>
              </w:rPr>
            </w:pPr>
          </w:p>
          <w:p w14:paraId="5A175814"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If anyone becomes unwell with a new continuous cough or a high temperature in the workplace or after work, they need to follow notification protocol, will be sent home and advised to follow the stay at home guidance.</w:t>
            </w:r>
          </w:p>
          <w:p w14:paraId="4C9AD2D4"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HR manager will maintain regular contact with employees during this time.</w:t>
            </w:r>
          </w:p>
          <w:p w14:paraId="6A96E781" w14:textId="77777777" w:rsidR="000A6E36" w:rsidRPr="00A2452A" w:rsidRDefault="000A6E36">
            <w:pPr>
              <w:rPr>
                <w:rFonts w:ascii="Arial" w:hAnsi="Arial" w:cs="Arial"/>
                <w:color w:val="3C230A"/>
                <w:sz w:val="18"/>
                <w:szCs w:val="18"/>
              </w:rPr>
            </w:pPr>
          </w:p>
          <w:p w14:paraId="3A3C2D8F" w14:textId="6A1DA032"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If advised that a member of staff or public has developed </w:t>
            </w:r>
            <w:proofErr w:type="spellStart"/>
            <w:r w:rsidRPr="00A2452A">
              <w:rPr>
                <w:rFonts w:ascii="Arial" w:hAnsi="Arial" w:cs="Arial"/>
                <w:color w:val="3C230A"/>
                <w:sz w:val="18"/>
                <w:szCs w:val="18"/>
              </w:rPr>
              <w:t>Covid</w:t>
            </w:r>
            <w:proofErr w:type="spellEnd"/>
            <w:r w:rsidRPr="00A2452A">
              <w:rPr>
                <w:rFonts w:ascii="Arial" w:hAnsi="Arial" w:cs="Arial"/>
                <w:color w:val="3C230A"/>
                <w:sz w:val="18"/>
                <w:szCs w:val="18"/>
              </w:rPr>
              <w:t xml:space="preserve">-19 and were recently on our premises (including where a member of staff has visited other K&amp;S offices), the management team will contact the Public Health Authority to discuss the case, identify people who have been in contact with them and will take advice on any actions or precautions that should be taken. </w:t>
            </w:r>
            <w:hyperlink r:id="rId9" w:history="1">
              <w:r w:rsidRPr="00A2452A">
                <w:rPr>
                  <w:rFonts w:ascii="Arial" w:hAnsi="Arial" w:cs="Arial"/>
                  <w:color w:val="3C230A"/>
                  <w:sz w:val="18"/>
                  <w:szCs w:val="18"/>
                </w:rPr>
                <w:t>https://www.publichealth.hscni.net/</w:t>
              </w:r>
            </w:hyperlink>
          </w:p>
          <w:p w14:paraId="31AC9DCB" w14:textId="77777777" w:rsidR="000A6E36" w:rsidRPr="00A2452A" w:rsidRDefault="000A6E36">
            <w:pPr>
              <w:rPr>
                <w:rFonts w:ascii="Arial" w:hAnsi="Arial" w:cs="Arial"/>
                <w:b/>
                <w:bCs/>
                <w:iCs/>
                <w:color w:val="3C230A"/>
                <w:sz w:val="18"/>
                <w:szCs w:val="18"/>
              </w:rPr>
            </w:pP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2E3C3A" w14:textId="0B6CDBCA"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London </w:t>
            </w:r>
            <w:proofErr w:type="spellStart"/>
            <w:r w:rsidRPr="00A2452A">
              <w:rPr>
                <w:rFonts w:ascii="Arial" w:hAnsi="Arial" w:cs="Arial"/>
                <w:color w:val="3C230A"/>
                <w:sz w:val="18"/>
                <w:szCs w:val="18"/>
              </w:rPr>
              <w:t>COVID</w:t>
            </w:r>
            <w:proofErr w:type="spellEnd"/>
            <w:r w:rsidRPr="00A2452A">
              <w:rPr>
                <w:rFonts w:ascii="Arial" w:hAnsi="Arial" w:cs="Arial"/>
                <w:color w:val="3C230A"/>
                <w:sz w:val="18"/>
                <w:szCs w:val="18"/>
              </w:rPr>
              <w:t xml:space="preserve">-19 WP to remind all employees re: communication protocol in cases if K&amp;S personnel (1) tests positive; (2) is symptomatic (3) is not symptomatic but </w:t>
            </w:r>
            <w:r w:rsidR="00F42480" w:rsidRPr="00A2452A">
              <w:rPr>
                <w:rFonts w:ascii="Arial" w:hAnsi="Arial" w:cs="Arial"/>
                <w:color w:val="3C230A"/>
                <w:sz w:val="18"/>
                <w:szCs w:val="18"/>
              </w:rPr>
              <w:t xml:space="preserve">was in close contact with or </w:t>
            </w:r>
            <w:r w:rsidRPr="00A2452A">
              <w:rPr>
                <w:rFonts w:ascii="Arial" w:hAnsi="Arial" w:cs="Arial"/>
                <w:color w:val="3C230A"/>
                <w:sz w:val="18"/>
                <w:szCs w:val="18"/>
              </w:rPr>
              <w:t>lives with someone who tested positive and/or is symptomatic.</w:t>
            </w:r>
          </w:p>
          <w:p w14:paraId="76C961D9" w14:textId="77777777" w:rsidR="000A6E36" w:rsidRPr="00A2452A" w:rsidRDefault="000A6E36">
            <w:pPr>
              <w:rPr>
                <w:rFonts w:ascii="Arial" w:hAnsi="Arial" w:cs="Arial"/>
                <w:color w:val="3C230A"/>
                <w:sz w:val="18"/>
                <w:szCs w:val="18"/>
              </w:rPr>
            </w:pPr>
          </w:p>
          <w:p w14:paraId="26BBA770" w14:textId="77777777"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Follow check list worked out by the Firm management in cases of </w:t>
            </w:r>
            <w:proofErr w:type="spellStart"/>
            <w:r w:rsidRPr="00A2452A">
              <w:rPr>
                <w:rFonts w:ascii="Arial" w:hAnsi="Arial" w:cs="Arial"/>
                <w:color w:val="3C230A"/>
                <w:sz w:val="18"/>
                <w:szCs w:val="18"/>
              </w:rPr>
              <w:t>COVID</w:t>
            </w:r>
            <w:proofErr w:type="spellEnd"/>
            <w:r w:rsidRPr="00A2452A">
              <w:rPr>
                <w:rFonts w:ascii="Arial" w:hAnsi="Arial" w:cs="Arial"/>
                <w:color w:val="3C230A"/>
                <w:sz w:val="18"/>
                <w:szCs w:val="18"/>
              </w:rPr>
              <w:t xml:space="preserve">-19 infection. </w:t>
            </w:r>
          </w:p>
          <w:p w14:paraId="081332DB" w14:textId="77777777" w:rsidR="000A6E36" w:rsidRPr="00A2452A" w:rsidRDefault="000A6E36">
            <w:pPr>
              <w:rPr>
                <w:rFonts w:ascii="Arial" w:hAnsi="Arial" w:cs="Arial"/>
                <w:color w:val="3C230A"/>
                <w:sz w:val="18"/>
                <w:szCs w:val="18"/>
                <w:lang w:val="en-GB"/>
              </w:rPr>
            </w:pP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2B3C1"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 xml:space="preserve">Members of London </w:t>
            </w:r>
            <w:proofErr w:type="spellStart"/>
            <w:r w:rsidRPr="00A2452A">
              <w:rPr>
                <w:rFonts w:ascii="Arial" w:hAnsi="Arial" w:cs="Arial"/>
                <w:color w:val="3C230A"/>
                <w:sz w:val="18"/>
                <w:szCs w:val="18"/>
              </w:rPr>
              <w:t>COVID</w:t>
            </w:r>
            <w:proofErr w:type="spellEnd"/>
            <w:r w:rsidRPr="00A2452A">
              <w:rPr>
                <w:rFonts w:ascii="Arial" w:hAnsi="Arial" w:cs="Arial"/>
                <w:color w:val="3C230A"/>
                <w:sz w:val="18"/>
                <w:szCs w:val="18"/>
              </w:rPr>
              <w:t>-19 WP</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06D5CC"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As required</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44AF0E"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n/a</w:t>
            </w:r>
          </w:p>
        </w:tc>
      </w:tr>
      <w:tr w:rsidR="000A6E36" w:rsidRPr="00B01076" w14:paraId="2B531C37" w14:textId="77777777" w:rsidTr="00A2452A">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B6D44B" w14:textId="77777777" w:rsidR="000A6E36" w:rsidRPr="00A2452A" w:rsidRDefault="00600134">
            <w:pPr>
              <w:rPr>
                <w:rFonts w:ascii="Arial" w:hAnsi="Arial" w:cs="Arial"/>
                <w:b/>
                <w:color w:val="007CAE"/>
                <w:sz w:val="18"/>
                <w:szCs w:val="18"/>
              </w:rPr>
            </w:pPr>
            <w:r w:rsidRPr="00A2452A">
              <w:rPr>
                <w:rFonts w:ascii="Arial" w:hAnsi="Arial" w:cs="Arial"/>
                <w:b/>
                <w:color w:val="007CAE"/>
                <w:sz w:val="18"/>
                <w:szCs w:val="18"/>
              </w:rPr>
              <w:t>Lone working during lock down &amp; work from home</w:t>
            </w:r>
          </w:p>
        </w:tc>
        <w:tc>
          <w:tcPr>
            <w:tcW w:w="1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1371" w14:textId="77777777" w:rsidR="000A6E36" w:rsidRPr="00A2452A" w:rsidRDefault="00600134">
            <w:pPr>
              <w:spacing w:line="240" w:lineRule="exact"/>
              <w:rPr>
                <w:rFonts w:ascii="Arial" w:hAnsi="Arial" w:cs="Arial"/>
                <w:bCs/>
                <w:color w:val="3C230A"/>
                <w:sz w:val="18"/>
                <w:szCs w:val="18"/>
              </w:rPr>
            </w:pPr>
            <w:r w:rsidRPr="00A2452A">
              <w:rPr>
                <w:rFonts w:ascii="Arial" w:hAnsi="Arial" w:cs="Arial"/>
                <w:bCs/>
                <w:color w:val="3C230A"/>
                <w:sz w:val="18"/>
                <w:szCs w:val="18"/>
              </w:rPr>
              <w:t>All Employees in London</w:t>
            </w:r>
          </w:p>
        </w:tc>
        <w:tc>
          <w:tcPr>
            <w:tcW w:w="4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5B9DA" w14:textId="0F5E6D52" w:rsidR="000A6E36" w:rsidRDefault="00600134">
            <w:pPr>
              <w:rPr>
                <w:rFonts w:ascii="Arial" w:hAnsi="Arial" w:cs="Arial"/>
                <w:b/>
                <w:color w:val="F15A22"/>
                <w:sz w:val="18"/>
                <w:szCs w:val="18"/>
              </w:rPr>
            </w:pPr>
            <w:r w:rsidRPr="00A2452A">
              <w:rPr>
                <w:rFonts w:ascii="Arial" w:hAnsi="Arial" w:cs="Arial"/>
                <w:b/>
                <w:color w:val="F15A22"/>
                <w:sz w:val="18"/>
                <w:szCs w:val="18"/>
              </w:rPr>
              <w:t xml:space="preserve">Mental Health &amp; Self-isolation consequences </w:t>
            </w:r>
          </w:p>
          <w:p w14:paraId="34948F99" w14:textId="77777777" w:rsidR="007F5CA5" w:rsidRPr="00A2452A" w:rsidRDefault="007F5CA5">
            <w:pPr>
              <w:rPr>
                <w:rFonts w:ascii="Arial" w:hAnsi="Arial" w:cs="Arial"/>
                <w:b/>
                <w:color w:val="F15A22"/>
                <w:sz w:val="18"/>
                <w:szCs w:val="18"/>
              </w:rPr>
            </w:pPr>
          </w:p>
          <w:p w14:paraId="3757DE4D" w14:textId="1C96CBEB" w:rsidR="000A6E36" w:rsidRPr="00A2452A" w:rsidRDefault="00600134">
            <w:pPr>
              <w:rPr>
                <w:rFonts w:ascii="Arial" w:hAnsi="Arial" w:cs="Arial"/>
                <w:color w:val="3C230A"/>
                <w:sz w:val="18"/>
                <w:szCs w:val="18"/>
              </w:rPr>
            </w:pPr>
            <w:r w:rsidRPr="00A2452A">
              <w:rPr>
                <w:rFonts w:ascii="Arial" w:hAnsi="Arial" w:cs="Arial"/>
                <w:color w:val="3C230A"/>
                <w:sz w:val="18"/>
                <w:szCs w:val="18"/>
              </w:rPr>
              <w:t xml:space="preserve">Partners, team </w:t>
            </w:r>
            <w:proofErr w:type="gramStart"/>
            <w:r w:rsidRPr="00A2452A">
              <w:rPr>
                <w:rFonts w:ascii="Arial" w:hAnsi="Arial" w:cs="Arial"/>
                <w:color w:val="3C230A"/>
                <w:sz w:val="18"/>
                <w:szCs w:val="18"/>
              </w:rPr>
              <w:t>leads</w:t>
            </w:r>
            <w:proofErr w:type="gramEnd"/>
            <w:r w:rsidRPr="00A2452A">
              <w:rPr>
                <w:rFonts w:ascii="Arial" w:hAnsi="Arial" w:cs="Arial"/>
                <w:color w:val="3C230A"/>
                <w:sz w:val="18"/>
                <w:szCs w:val="18"/>
              </w:rPr>
              <w:t xml:space="preserve"> and Management of the firm promote mental health &amp; wellbeing awareness to employees during the Coronavirus outbreak and will offer whatever support they can to help, including:</w:t>
            </w:r>
          </w:p>
          <w:p w14:paraId="2AE6A9E8" w14:textId="77777777" w:rsidR="00214652"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 xml:space="preserve">We conduct </w:t>
            </w:r>
            <w:r w:rsidR="0002074C" w:rsidRPr="00A2452A">
              <w:rPr>
                <w:rFonts w:ascii="Arial" w:hAnsi="Arial" w:cs="Arial"/>
                <w:color w:val="3C230A"/>
                <w:sz w:val="18"/>
                <w:szCs w:val="18"/>
              </w:rPr>
              <w:t>the weekly training for associates</w:t>
            </w:r>
            <w:r w:rsidRPr="00A2452A">
              <w:rPr>
                <w:rFonts w:ascii="Arial" w:hAnsi="Arial" w:cs="Arial"/>
                <w:color w:val="3C230A"/>
                <w:sz w:val="18"/>
                <w:szCs w:val="18"/>
              </w:rPr>
              <w:t>;</w:t>
            </w:r>
          </w:p>
          <w:p w14:paraId="6D98607B" w14:textId="5FD8A040" w:rsidR="00214652"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We have</w:t>
            </w:r>
            <w:r w:rsidR="0002074C" w:rsidRPr="00A2452A">
              <w:rPr>
                <w:rFonts w:ascii="Arial" w:hAnsi="Arial" w:cs="Arial"/>
                <w:color w:val="3C230A"/>
                <w:sz w:val="18"/>
                <w:szCs w:val="18"/>
              </w:rPr>
              <w:t xml:space="preserve"> the weekly check in for trainees</w:t>
            </w:r>
            <w:r w:rsidRPr="00A2452A">
              <w:rPr>
                <w:rFonts w:ascii="Arial" w:hAnsi="Arial" w:cs="Arial"/>
                <w:color w:val="3C230A"/>
                <w:sz w:val="18"/>
                <w:szCs w:val="18"/>
              </w:rPr>
              <w:t>;</w:t>
            </w:r>
          </w:p>
          <w:p w14:paraId="63D43A97" w14:textId="77777777" w:rsidR="00214652"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 xml:space="preserve">LPA coordinator hosts </w:t>
            </w:r>
            <w:r w:rsidR="0002074C" w:rsidRPr="00A2452A">
              <w:rPr>
                <w:rFonts w:ascii="Arial" w:hAnsi="Arial" w:cs="Arial"/>
                <w:color w:val="3C230A"/>
                <w:sz w:val="18"/>
                <w:szCs w:val="18"/>
              </w:rPr>
              <w:t xml:space="preserve">weekly LPA catch up </w:t>
            </w:r>
            <w:r w:rsidRPr="00A2452A">
              <w:rPr>
                <w:rFonts w:ascii="Arial" w:hAnsi="Arial" w:cs="Arial"/>
                <w:color w:val="3C230A"/>
                <w:sz w:val="18"/>
                <w:szCs w:val="18"/>
              </w:rPr>
              <w:t>for Virtual Tea;</w:t>
            </w:r>
          </w:p>
          <w:p w14:paraId="6019AA12" w14:textId="75CB95DD" w:rsidR="0002074C"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 xml:space="preserve">We host </w:t>
            </w:r>
            <w:r w:rsidR="0002074C" w:rsidRPr="00A2452A">
              <w:rPr>
                <w:rFonts w:ascii="Arial" w:hAnsi="Arial" w:cs="Arial"/>
                <w:color w:val="3C230A"/>
                <w:sz w:val="18"/>
                <w:szCs w:val="18"/>
              </w:rPr>
              <w:t>Town Hall</w:t>
            </w:r>
            <w:r w:rsidRPr="00A2452A">
              <w:rPr>
                <w:rFonts w:ascii="Arial" w:hAnsi="Arial" w:cs="Arial"/>
                <w:color w:val="3C230A"/>
                <w:sz w:val="18"/>
                <w:szCs w:val="18"/>
              </w:rPr>
              <w:t xml:space="preserve"> all-office</w:t>
            </w:r>
            <w:r w:rsidR="0002074C" w:rsidRPr="00A2452A">
              <w:rPr>
                <w:rFonts w:ascii="Arial" w:hAnsi="Arial" w:cs="Arial"/>
                <w:color w:val="3C230A"/>
                <w:sz w:val="18"/>
                <w:szCs w:val="18"/>
              </w:rPr>
              <w:t xml:space="preserve"> meetings</w:t>
            </w:r>
            <w:r w:rsidRPr="00A2452A">
              <w:rPr>
                <w:rFonts w:ascii="Arial" w:hAnsi="Arial" w:cs="Arial"/>
                <w:color w:val="3C230A"/>
                <w:sz w:val="18"/>
                <w:szCs w:val="18"/>
              </w:rPr>
              <w:t>;</w:t>
            </w:r>
            <w:r w:rsidR="0002074C" w:rsidRPr="00A2452A">
              <w:rPr>
                <w:rFonts w:ascii="Arial" w:hAnsi="Arial" w:cs="Arial"/>
                <w:color w:val="3C230A"/>
                <w:sz w:val="18"/>
                <w:szCs w:val="18"/>
              </w:rPr>
              <w:t xml:space="preserve">  </w:t>
            </w:r>
          </w:p>
          <w:p w14:paraId="40F7FE6C" w14:textId="1924ED8A" w:rsidR="000A6E36"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lastRenderedPageBreak/>
              <w:t>We also a</w:t>
            </w:r>
            <w:r w:rsidR="00600134" w:rsidRPr="00A2452A">
              <w:rPr>
                <w:rFonts w:ascii="Arial" w:hAnsi="Arial" w:cs="Arial"/>
                <w:color w:val="3C230A"/>
                <w:sz w:val="18"/>
                <w:szCs w:val="18"/>
              </w:rPr>
              <w:t>rrange for</w:t>
            </w:r>
            <w:r w:rsidRPr="00A2452A">
              <w:rPr>
                <w:rFonts w:ascii="Arial" w:hAnsi="Arial" w:cs="Arial"/>
                <w:color w:val="3C230A"/>
                <w:sz w:val="18"/>
                <w:szCs w:val="18"/>
              </w:rPr>
              <w:t xml:space="preserve"> other</w:t>
            </w:r>
            <w:r w:rsidR="00600134" w:rsidRPr="00A2452A">
              <w:rPr>
                <w:rFonts w:ascii="Arial" w:hAnsi="Arial" w:cs="Arial"/>
                <w:color w:val="3C230A"/>
                <w:sz w:val="18"/>
                <w:szCs w:val="18"/>
              </w:rPr>
              <w:t xml:space="preserve"> virtual meetings and phone calls, related to work projects as well as social;</w:t>
            </w:r>
          </w:p>
          <w:p w14:paraId="6033F1CE" w14:textId="7262CEBE" w:rsidR="000A6E36"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We a</w:t>
            </w:r>
            <w:r w:rsidR="00600134" w:rsidRPr="00A2452A">
              <w:rPr>
                <w:rFonts w:ascii="Arial" w:hAnsi="Arial" w:cs="Arial"/>
                <w:color w:val="3C230A"/>
                <w:sz w:val="18"/>
                <w:szCs w:val="18"/>
              </w:rPr>
              <w:t>rrange for quizzes;</w:t>
            </w:r>
          </w:p>
          <w:p w14:paraId="43D04DD8" w14:textId="77777777" w:rsidR="000A6E36" w:rsidRPr="00A2452A" w:rsidRDefault="00600134" w:rsidP="00A2452A">
            <w:pPr>
              <w:numPr>
                <w:ilvl w:val="0"/>
                <w:numId w:val="11"/>
              </w:numPr>
              <w:rPr>
                <w:rFonts w:ascii="Arial" w:hAnsi="Arial" w:cs="Arial"/>
                <w:color w:val="3C230A"/>
                <w:sz w:val="18"/>
                <w:szCs w:val="18"/>
              </w:rPr>
            </w:pPr>
            <w:r w:rsidRPr="00A2452A">
              <w:rPr>
                <w:rFonts w:ascii="Arial" w:hAnsi="Arial" w:cs="Arial"/>
                <w:color w:val="3C230A"/>
                <w:sz w:val="18"/>
                <w:szCs w:val="18"/>
              </w:rPr>
              <w:t>Distribute watch lists;</w:t>
            </w:r>
          </w:p>
          <w:p w14:paraId="28DA10CA" w14:textId="1181BB61" w:rsidR="000A6E36" w:rsidRPr="00A2452A" w:rsidRDefault="00214652" w:rsidP="00A2452A">
            <w:pPr>
              <w:numPr>
                <w:ilvl w:val="0"/>
                <w:numId w:val="11"/>
              </w:numPr>
              <w:rPr>
                <w:rFonts w:ascii="Arial" w:hAnsi="Arial" w:cs="Arial"/>
                <w:color w:val="3C230A"/>
                <w:sz w:val="18"/>
                <w:szCs w:val="18"/>
              </w:rPr>
            </w:pPr>
            <w:r w:rsidRPr="00A2452A">
              <w:rPr>
                <w:rFonts w:ascii="Arial" w:hAnsi="Arial" w:cs="Arial"/>
                <w:color w:val="3C230A"/>
                <w:sz w:val="18"/>
                <w:szCs w:val="18"/>
              </w:rPr>
              <w:t>We f</w:t>
            </w:r>
            <w:r w:rsidR="00600134" w:rsidRPr="00A2452A">
              <w:rPr>
                <w:rFonts w:ascii="Arial" w:hAnsi="Arial" w:cs="Arial"/>
                <w:color w:val="3C230A"/>
                <w:sz w:val="18"/>
                <w:szCs w:val="18"/>
              </w:rPr>
              <w:t>acilitate pro-bono activity among the office members;</w:t>
            </w:r>
          </w:p>
          <w:p w14:paraId="025F9106" w14:textId="72BA2BC6" w:rsidR="00381AC0" w:rsidRPr="00A2452A" w:rsidRDefault="00600134" w:rsidP="00A2452A">
            <w:pPr>
              <w:numPr>
                <w:ilvl w:val="0"/>
                <w:numId w:val="11"/>
              </w:numPr>
              <w:rPr>
                <w:rFonts w:ascii="Arial" w:hAnsi="Arial" w:cs="Arial"/>
                <w:color w:val="3C230A"/>
                <w:sz w:val="18"/>
                <w:szCs w:val="18"/>
              </w:rPr>
            </w:pPr>
            <w:r w:rsidRPr="00A2452A">
              <w:rPr>
                <w:rFonts w:ascii="Arial" w:hAnsi="Arial" w:cs="Arial"/>
                <w:color w:val="3C230A"/>
                <w:sz w:val="18"/>
                <w:szCs w:val="18"/>
              </w:rPr>
              <w:t>Facilitate usage of Stay Connected, where materials on home parenting, movie and game channels are available for K&amp;S employees</w:t>
            </w:r>
            <w:r w:rsidR="00A2452A">
              <w:rPr>
                <w:rFonts w:ascii="Arial" w:hAnsi="Arial" w:cs="Arial"/>
                <w:color w:val="3C230A"/>
                <w:sz w:val="18"/>
                <w:szCs w:val="18"/>
              </w:rPr>
              <w:t xml:space="preserve">. </w:t>
            </w:r>
            <w:r w:rsidR="00381AC0" w:rsidRPr="00A2452A">
              <w:rPr>
                <w:rFonts w:ascii="Arial" w:hAnsi="Arial" w:cs="Arial"/>
                <w:color w:val="3C230A"/>
                <w:sz w:val="18"/>
                <w:szCs w:val="18"/>
              </w:rPr>
              <w:t>We arrange for 30 minute “zoom” session with a professional trainer to learn simple movements including activation and stretching to try to help posture and general health for long sitting</w:t>
            </w:r>
          </w:p>
          <w:p w14:paraId="3477FEF8" w14:textId="77777777" w:rsidR="000A6E36" w:rsidRPr="00A2452A" w:rsidRDefault="000A6E36">
            <w:pPr>
              <w:rPr>
                <w:rFonts w:ascii="Arial" w:hAnsi="Arial" w:cs="Arial"/>
                <w:b/>
                <w:color w:val="3C230A"/>
                <w:sz w:val="18"/>
                <w:szCs w:val="18"/>
              </w:rPr>
            </w:pPr>
          </w:p>
        </w:tc>
        <w:tc>
          <w:tcPr>
            <w:tcW w:w="5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7D36F9" w14:textId="1E413C0B" w:rsidR="000A6E36" w:rsidRPr="00A2452A" w:rsidRDefault="00600134">
            <w:pPr>
              <w:rPr>
                <w:rFonts w:ascii="Arial" w:hAnsi="Arial" w:cs="Arial"/>
                <w:color w:val="3C230A"/>
                <w:sz w:val="18"/>
                <w:szCs w:val="18"/>
              </w:rPr>
            </w:pPr>
            <w:r w:rsidRPr="00A2452A">
              <w:rPr>
                <w:rFonts w:ascii="Arial" w:hAnsi="Arial" w:cs="Arial"/>
                <w:color w:val="3C230A"/>
                <w:sz w:val="18"/>
                <w:szCs w:val="18"/>
              </w:rPr>
              <w:lastRenderedPageBreak/>
              <w:t>Regular communication of mental health information and “open door/ a phone call away” policy for those who need additional support.</w:t>
            </w:r>
          </w:p>
          <w:p w14:paraId="47A9361B" w14:textId="418D87EB" w:rsidR="00214652" w:rsidRPr="00A2452A" w:rsidRDefault="00214652">
            <w:pPr>
              <w:rPr>
                <w:rFonts w:ascii="Arial" w:hAnsi="Arial" w:cs="Arial"/>
                <w:color w:val="3C230A"/>
                <w:sz w:val="18"/>
                <w:szCs w:val="18"/>
              </w:rPr>
            </w:pPr>
          </w:p>
          <w:p w14:paraId="6DA4219A" w14:textId="78818836" w:rsidR="00214652" w:rsidRPr="00A2452A" w:rsidRDefault="00214652">
            <w:pPr>
              <w:rPr>
                <w:rFonts w:ascii="Arial" w:hAnsi="Arial" w:cs="Arial"/>
                <w:color w:val="3C230A"/>
                <w:sz w:val="18"/>
                <w:szCs w:val="18"/>
              </w:rPr>
            </w:pPr>
            <w:r w:rsidRPr="00A2452A">
              <w:rPr>
                <w:rFonts w:ascii="Arial" w:hAnsi="Arial" w:cs="Arial"/>
                <w:color w:val="3C230A"/>
                <w:sz w:val="18"/>
                <w:szCs w:val="18"/>
              </w:rPr>
              <w:t xml:space="preserve">For those who are higher risk/vulnerable and will remain on WFH longer, we will continue </w:t>
            </w:r>
            <w:r w:rsidR="00986F5D" w:rsidRPr="00A2452A">
              <w:rPr>
                <w:rFonts w:ascii="Arial" w:hAnsi="Arial" w:cs="Arial"/>
                <w:color w:val="3C230A"/>
                <w:sz w:val="18"/>
                <w:szCs w:val="18"/>
              </w:rPr>
              <w:t>the regular communication and inclusion activities.</w:t>
            </w:r>
            <w:r w:rsidRPr="00A2452A">
              <w:rPr>
                <w:rFonts w:ascii="Arial" w:hAnsi="Arial" w:cs="Arial"/>
                <w:color w:val="3C230A"/>
                <w:sz w:val="18"/>
                <w:szCs w:val="18"/>
              </w:rPr>
              <w:t xml:space="preserve"> </w:t>
            </w:r>
          </w:p>
          <w:p w14:paraId="30B2E837" w14:textId="77777777" w:rsidR="000A6E36" w:rsidRPr="00A2452A" w:rsidRDefault="000A6E36">
            <w:pPr>
              <w:rPr>
                <w:rFonts w:ascii="Arial" w:hAnsi="Arial" w:cs="Arial"/>
                <w:color w:val="3C230A"/>
                <w:sz w:val="18"/>
                <w:szCs w:val="18"/>
              </w:rPr>
            </w:pP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36643"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Partners, team leads, management</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F701D6" w14:textId="77777777" w:rsidR="000A6E36" w:rsidRPr="00A2452A" w:rsidRDefault="00600134">
            <w:pPr>
              <w:pStyle w:val="NoSpacing"/>
              <w:ind w:right="-44"/>
              <w:rPr>
                <w:rFonts w:ascii="Arial" w:hAnsi="Arial" w:cs="Arial"/>
                <w:color w:val="3C230A"/>
                <w:sz w:val="18"/>
                <w:szCs w:val="18"/>
              </w:rPr>
            </w:pPr>
            <w:r w:rsidRPr="00A2452A">
              <w:rPr>
                <w:rFonts w:ascii="Arial" w:hAnsi="Arial" w:cs="Arial"/>
                <w:color w:val="3C230A"/>
                <w:sz w:val="18"/>
                <w:szCs w:val="18"/>
              </w:rPr>
              <w:t>Regularly</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E655B" w14:textId="77777777" w:rsidR="000A6E36" w:rsidRPr="00A2452A" w:rsidRDefault="00600134">
            <w:pPr>
              <w:pStyle w:val="NoSpacing"/>
              <w:rPr>
                <w:rFonts w:ascii="Arial" w:hAnsi="Arial" w:cs="Arial"/>
                <w:color w:val="3C230A"/>
                <w:sz w:val="18"/>
                <w:szCs w:val="18"/>
              </w:rPr>
            </w:pPr>
            <w:r w:rsidRPr="00A2452A">
              <w:rPr>
                <w:rFonts w:ascii="Arial" w:hAnsi="Arial" w:cs="Arial"/>
                <w:color w:val="3C230A"/>
                <w:sz w:val="18"/>
                <w:szCs w:val="18"/>
              </w:rPr>
              <w:t>On-going</w:t>
            </w:r>
          </w:p>
        </w:tc>
      </w:tr>
    </w:tbl>
    <w:p w14:paraId="56B6C643" w14:textId="77777777" w:rsidR="000A6E36" w:rsidRPr="00A2452A" w:rsidRDefault="000A6E36">
      <w:pPr>
        <w:pStyle w:val="BodyText"/>
        <w:spacing w:after="0" w:line="240" w:lineRule="auto"/>
        <w:rPr>
          <w:rFonts w:ascii="Arial" w:hAnsi="Arial" w:cs="Arial"/>
          <w:sz w:val="18"/>
          <w:szCs w:val="18"/>
        </w:rPr>
      </w:pPr>
    </w:p>
    <w:p w14:paraId="3CE0E13D" w14:textId="77777777" w:rsidR="000A6E36" w:rsidRPr="00A2452A" w:rsidRDefault="000A6E36">
      <w:pPr>
        <w:pStyle w:val="BodyText"/>
        <w:spacing w:after="0" w:line="240" w:lineRule="auto"/>
        <w:rPr>
          <w:rFonts w:ascii="Arial" w:hAnsi="Arial" w:cs="Arial"/>
          <w:sz w:val="18"/>
          <w:szCs w:val="18"/>
        </w:rPr>
      </w:pPr>
    </w:p>
    <w:p w14:paraId="1A2DC664" w14:textId="77777777" w:rsidR="000A6E36" w:rsidRPr="00A2452A" w:rsidRDefault="000A6E36">
      <w:pPr>
        <w:pStyle w:val="BodyText"/>
        <w:rPr>
          <w:rFonts w:ascii="Arial" w:hAnsi="Arial" w:cs="Arial"/>
          <w:sz w:val="18"/>
          <w:szCs w:val="18"/>
        </w:rPr>
      </w:pPr>
    </w:p>
    <w:sectPr w:rsidR="000A6E36" w:rsidRPr="00A2452A" w:rsidSect="00A2452A">
      <w:headerReference w:type="even" r:id="rId10"/>
      <w:headerReference w:type="default" r:id="rId11"/>
      <w:footerReference w:type="even" r:id="rId12"/>
      <w:footerReference w:type="default" r:id="rId13"/>
      <w:headerReference w:type="first" r:id="rId14"/>
      <w:footerReference w:type="first" r:id="rId15"/>
      <w:pgSz w:w="16834" w:h="11909" w:orient="landscape" w:code="9"/>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BE50" w14:textId="77777777" w:rsidR="00310B72" w:rsidRDefault="00310B72">
      <w:pPr>
        <w:spacing w:after="0" w:line="240" w:lineRule="auto"/>
      </w:pPr>
      <w:r>
        <w:separator/>
      </w:r>
    </w:p>
  </w:endnote>
  <w:endnote w:type="continuationSeparator" w:id="0">
    <w:p w14:paraId="600665EF" w14:textId="77777777" w:rsidR="00310B72" w:rsidRDefault="0031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bc94f378-09ca-49ba-a068-54e1"/>
  <w:p w14:paraId="63B54868" w14:textId="1111C86D" w:rsidR="00F84387" w:rsidRDefault="00F84387">
    <w:pPr>
      <w:pStyle w:val="DocID"/>
    </w:pPr>
    <w:r>
      <w:fldChar w:fldCharType="begin"/>
    </w:r>
    <w:r>
      <w:instrText xml:space="preserve">  DOCPROPERTY "CUS_DocIDChunk0" </w:instrText>
    </w:r>
    <w:r>
      <w:fldChar w:fldCharType="separate"/>
    </w:r>
    <w:proofErr w:type="spellStart"/>
    <w:r>
      <w:t>WORKEMEA</w:t>
    </w:r>
    <w:proofErr w:type="spellEnd"/>
    <w:r>
      <w:t>\99999\111855\</w:t>
    </w:r>
    <w:proofErr w:type="spellStart"/>
    <w:r>
      <w:t>32832241.v1</w:t>
    </w:r>
    <w:proofErr w:type="spellEnd"/>
    <w:r>
      <w:t>-6/30/20</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52f91c4b-a059-41ec-88dd-5e5f"/>
  <w:p w14:paraId="12F0AA10" w14:textId="05F9FBC6" w:rsidR="00F84387" w:rsidRDefault="00F84387">
    <w:pPr>
      <w:pStyle w:val="DocID"/>
    </w:pPr>
    <w:r>
      <w:fldChar w:fldCharType="begin"/>
    </w:r>
    <w:r>
      <w:instrText xml:space="preserve">  DOCPROPERTY "CUS_DocIDChunk0" </w:instrText>
    </w:r>
    <w:r>
      <w:fldChar w:fldCharType="separate"/>
    </w:r>
    <w:proofErr w:type="spellStart"/>
    <w:r>
      <w:t>WORKEMEA</w:t>
    </w:r>
    <w:proofErr w:type="spellEnd"/>
    <w:r>
      <w:t>\99999\111855\</w:t>
    </w:r>
    <w:proofErr w:type="spellStart"/>
    <w:r>
      <w:t>32832241.v1</w:t>
    </w:r>
    <w:proofErr w:type="spellEnd"/>
    <w:r>
      <w:t>-6/30/20</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b12c5462-8c28-4915-8f84-38f5"/>
  <w:p w14:paraId="6C101094" w14:textId="4794C470" w:rsidR="00F84387" w:rsidRDefault="00F84387">
    <w:pPr>
      <w:pStyle w:val="DocID"/>
    </w:pPr>
    <w:r>
      <w:fldChar w:fldCharType="begin"/>
    </w:r>
    <w:r>
      <w:instrText xml:space="preserve">  DOCPROPERTY "CUS_DocIDChunk0" </w:instrText>
    </w:r>
    <w:r>
      <w:fldChar w:fldCharType="separate"/>
    </w:r>
    <w:proofErr w:type="spellStart"/>
    <w:r>
      <w:t>WORKEMEA</w:t>
    </w:r>
    <w:proofErr w:type="spellEnd"/>
    <w:r>
      <w:t>\99999\111855\</w:t>
    </w:r>
    <w:proofErr w:type="spellStart"/>
    <w:r>
      <w:t>32832241.v1</w:t>
    </w:r>
    <w:proofErr w:type="spellEnd"/>
    <w:r>
      <w:t>-6/30/20</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3834" w14:textId="77777777" w:rsidR="00310B72" w:rsidRDefault="00310B72">
      <w:pPr>
        <w:spacing w:after="0" w:line="240" w:lineRule="auto"/>
      </w:pPr>
      <w:r>
        <w:separator/>
      </w:r>
    </w:p>
  </w:footnote>
  <w:footnote w:type="continuationSeparator" w:id="0">
    <w:p w14:paraId="42990F94" w14:textId="77777777" w:rsidR="00310B72" w:rsidRDefault="0031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E31D" w14:textId="77777777" w:rsidR="00F84387" w:rsidRDefault="00F8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0A5A" w14:textId="12D8F084" w:rsidR="00CE377C" w:rsidRDefault="004037C0" w:rsidP="008A15FA">
    <w:pPr>
      <w:pStyle w:val="Header"/>
    </w:pPr>
    <w:r>
      <w:rPr>
        <w:noProof/>
      </w:rPr>
      <w:drawing>
        <wp:anchor distT="0" distB="0" distL="114300" distR="114300" simplePos="0" relativeHeight="251659264" behindDoc="0" locked="0" layoutInCell="1" allowOverlap="1" wp14:anchorId="278FC3B5" wp14:editId="16771717">
          <wp:simplePos x="0" y="0"/>
          <wp:positionH relativeFrom="margin">
            <wp:align>center</wp:align>
          </wp:positionH>
          <wp:positionV relativeFrom="paragraph">
            <wp:posOffset>-165075</wp:posOffset>
          </wp:positionV>
          <wp:extent cx="10130736" cy="87050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b="51060"/>
                  <a:stretch/>
                </pic:blipFill>
                <pic:spPr bwMode="auto">
                  <a:xfrm>
                    <a:off x="0" y="0"/>
                    <a:ext cx="10134525" cy="8708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366DE82" w14:textId="77777777" w:rsidR="00CE377C" w:rsidRDefault="00CE377C" w:rsidP="008A15FA">
    <w:pPr>
      <w:pStyle w:val="Header"/>
    </w:pPr>
  </w:p>
  <w:p w14:paraId="7E837C9F" w14:textId="598850BB" w:rsidR="000A6E36" w:rsidRDefault="000A6E36" w:rsidP="008A15FA">
    <w:pPr>
      <w:pStyle w:val="Header"/>
    </w:pPr>
  </w:p>
  <w:p w14:paraId="7DCD55CE" w14:textId="5AE6EE63" w:rsidR="004037C0" w:rsidRDefault="004037C0" w:rsidP="008A15FA">
    <w:pPr>
      <w:pStyle w:val="Header"/>
    </w:pPr>
  </w:p>
  <w:p w14:paraId="685423C7" w14:textId="7EED84FF" w:rsidR="004037C0" w:rsidRDefault="004037C0" w:rsidP="008A15FA">
    <w:pPr>
      <w:pStyle w:val="Header"/>
    </w:pPr>
  </w:p>
  <w:p w14:paraId="79142691" w14:textId="77777777" w:rsidR="004037C0" w:rsidRDefault="004037C0" w:rsidP="008A1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45D5" w14:textId="3A03864A" w:rsidR="00497EE9" w:rsidRDefault="00497EE9">
    <w:pPr>
      <w:pStyle w:val="Header"/>
    </w:pPr>
    <w:r>
      <w:rPr>
        <w:noProof/>
      </w:rPr>
      <w:drawing>
        <wp:anchor distT="0" distB="0" distL="114300" distR="114300" simplePos="0" relativeHeight="251658240" behindDoc="0" locked="0" layoutInCell="1" allowOverlap="1" wp14:anchorId="1734E0AB" wp14:editId="3F6EB8BE">
          <wp:simplePos x="0" y="0"/>
          <wp:positionH relativeFrom="margin">
            <wp:align>center</wp:align>
          </wp:positionH>
          <wp:positionV relativeFrom="paragraph">
            <wp:posOffset>-267995</wp:posOffset>
          </wp:positionV>
          <wp:extent cx="10072196" cy="87050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2196" cy="870508"/>
                  </a:xfrm>
                  <a:prstGeom prst="rect">
                    <a:avLst/>
                  </a:prstGeom>
                </pic:spPr>
              </pic:pic>
            </a:graphicData>
          </a:graphic>
        </wp:anchor>
      </w:drawing>
    </w:r>
  </w:p>
  <w:p w14:paraId="7464BCF4" w14:textId="4F67373E" w:rsidR="00497EE9" w:rsidRDefault="00497EE9">
    <w:pPr>
      <w:pStyle w:val="Header"/>
    </w:pPr>
  </w:p>
  <w:p w14:paraId="5AFF7868" w14:textId="77777777" w:rsidR="00497EE9" w:rsidRDefault="00497EE9">
    <w:pPr>
      <w:pStyle w:val="Header"/>
    </w:pPr>
  </w:p>
  <w:p w14:paraId="367455D3" w14:textId="2E637EC8" w:rsidR="00497EE9" w:rsidRDefault="0049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CF4A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51A54"/>
    <w:multiLevelType w:val="hybridMultilevel"/>
    <w:tmpl w:val="711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6679"/>
    <w:multiLevelType w:val="hybridMultilevel"/>
    <w:tmpl w:val="001A5C34"/>
    <w:lvl w:ilvl="0" w:tplc="17F6C004">
      <w:start w:val="1"/>
      <w:numFmt w:val="bullet"/>
      <w:lvlText w:val="−"/>
      <w:lvlJc w:val="left"/>
      <w:pPr>
        <w:ind w:left="720" w:hanging="360"/>
      </w:pPr>
      <w:rPr>
        <w:rFonts w:ascii="Arial" w:hAnsi="Arial" w:hint="default"/>
        <w:color w:val="F96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593F"/>
    <w:multiLevelType w:val="hybridMultilevel"/>
    <w:tmpl w:val="3D2410AC"/>
    <w:lvl w:ilvl="0" w:tplc="041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B6A"/>
    <w:multiLevelType w:val="hybridMultilevel"/>
    <w:tmpl w:val="26DE5D56"/>
    <w:lvl w:ilvl="0" w:tplc="0F766746">
      <w:start w:val="1"/>
      <w:numFmt w:val="bullet"/>
      <w:lvlText w:val=""/>
      <w:lvlJc w:val="left"/>
      <w:pPr>
        <w:ind w:left="1080" w:hanging="720"/>
      </w:pPr>
      <w:rPr>
        <w:rFonts w:ascii="Symbol" w:hAnsi="Symbol" w:hint="default"/>
        <w:color w:val="F968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C423E"/>
    <w:multiLevelType w:val="hybridMultilevel"/>
    <w:tmpl w:val="02ACFCDC"/>
    <w:lvl w:ilvl="0" w:tplc="0F766746">
      <w:start w:val="1"/>
      <w:numFmt w:val="bullet"/>
      <w:lvlText w:val=""/>
      <w:lvlJc w:val="left"/>
      <w:pPr>
        <w:ind w:left="720" w:hanging="360"/>
      </w:pPr>
      <w:rPr>
        <w:rFonts w:ascii="Symbol" w:hAnsi="Symbol" w:hint="default"/>
        <w:color w:val="F9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117B"/>
    <w:multiLevelType w:val="hybridMultilevel"/>
    <w:tmpl w:val="E8DA7324"/>
    <w:lvl w:ilvl="0" w:tplc="75D86C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0EA"/>
    <w:multiLevelType w:val="hybridMultilevel"/>
    <w:tmpl w:val="F3082B40"/>
    <w:lvl w:ilvl="0" w:tplc="0F766746">
      <w:start w:val="1"/>
      <w:numFmt w:val="bullet"/>
      <w:lvlText w:val=""/>
      <w:lvlJc w:val="left"/>
      <w:pPr>
        <w:ind w:left="1440" w:hanging="720"/>
      </w:pPr>
      <w:rPr>
        <w:rFonts w:ascii="Symbol" w:hAnsi="Symbol" w:hint="default"/>
        <w:color w:val="F968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CC5CAF"/>
    <w:multiLevelType w:val="hybridMultilevel"/>
    <w:tmpl w:val="8E3AE9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72470F"/>
    <w:multiLevelType w:val="hybridMultilevel"/>
    <w:tmpl w:val="BCC66D64"/>
    <w:lvl w:ilvl="0" w:tplc="0F766746">
      <w:start w:val="1"/>
      <w:numFmt w:val="bullet"/>
      <w:lvlText w:val=""/>
      <w:lvlJc w:val="left"/>
      <w:pPr>
        <w:ind w:left="720" w:hanging="360"/>
      </w:pPr>
      <w:rPr>
        <w:rFonts w:ascii="Symbol" w:hAnsi="Symbol" w:hint="default"/>
        <w:color w:val="F968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
  </w:num>
  <w:num w:numId="6">
    <w:abstractNumId w:val="6"/>
  </w:num>
  <w:num w:numId="7">
    <w:abstractNumId w:val="8"/>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36"/>
    <w:rsid w:val="0002074C"/>
    <w:rsid w:val="000A6E36"/>
    <w:rsid w:val="00127884"/>
    <w:rsid w:val="00130E1D"/>
    <w:rsid w:val="00200CBC"/>
    <w:rsid w:val="00214652"/>
    <w:rsid w:val="002A388D"/>
    <w:rsid w:val="00310B72"/>
    <w:rsid w:val="00381AC0"/>
    <w:rsid w:val="004037C0"/>
    <w:rsid w:val="00497EE9"/>
    <w:rsid w:val="004F0146"/>
    <w:rsid w:val="00597F53"/>
    <w:rsid w:val="00600134"/>
    <w:rsid w:val="00642F82"/>
    <w:rsid w:val="007B7231"/>
    <w:rsid w:val="007F5CA5"/>
    <w:rsid w:val="0088428D"/>
    <w:rsid w:val="008A15FA"/>
    <w:rsid w:val="008B0A74"/>
    <w:rsid w:val="008E3267"/>
    <w:rsid w:val="00986F5D"/>
    <w:rsid w:val="00A2452A"/>
    <w:rsid w:val="00B01076"/>
    <w:rsid w:val="00BF5370"/>
    <w:rsid w:val="00C13A39"/>
    <w:rsid w:val="00CE377C"/>
    <w:rsid w:val="00CF505E"/>
    <w:rsid w:val="00D10D72"/>
    <w:rsid w:val="00DD4E10"/>
    <w:rsid w:val="00E57F12"/>
    <w:rsid w:val="00EA1BAD"/>
    <w:rsid w:val="00EE0728"/>
    <w:rsid w:val="00F42480"/>
    <w:rsid w:val="00F84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7493"/>
  <w15:chartTrackingRefBased/>
  <w15:docId w15:val="{5988CCAF-2E0A-4026-8E76-EA0409A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aliases w:val="Table Header"/>
    <w:next w:val="Normal"/>
    <w:link w:val="Heading3Char"/>
    <w:uiPriority w:val="9"/>
    <w:unhideWhenUsed/>
    <w:qFormat/>
    <w:pPr>
      <w:keepNext/>
      <w:keepLines/>
      <w:spacing w:after="0" w:line="240" w:lineRule="auto"/>
      <w:outlineLvl w:val="2"/>
    </w:pPr>
    <w:rPr>
      <w:rFonts w:ascii="Helvetica" w:eastAsiaTheme="majorEastAsia" w:hAnsi="Helvetica" w:cstheme="majorBidi"/>
      <w:b/>
      <w:bCs/>
      <w:color w:val="FFFFFF" w:themeColor="background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style>
  <w:style w:type="character" w:customStyle="1" w:styleId="BodyTextChar">
    <w:name w:val="Body Text Char"/>
    <w:basedOn w:val="DefaultParagraphFont"/>
    <w:link w:val="BodyText"/>
    <w:uiPriority w:val="99"/>
  </w:style>
  <w:style w:type="paragraph" w:styleId="BlockText">
    <w:name w:val="Block Text"/>
    <w:basedOn w:val="Normal"/>
    <w:uiPriority w:val="99"/>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table" w:customStyle="1" w:styleId="TableGrid1">
    <w:name w:val="Table Grid1"/>
    <w:basedOn w:val="TableNormal"/>
    <w:next w:val="TableGrid"/>
    <w:uiPriority w:val="39"/>
    <w:pPr>
      <w:spacing w:after="0" w:line="240" w:lineRule="auto"/>
      <w:jc w:val="both"/>
    </w:pPr>
    <w:rPr>
      <w:rFonts w:ascii="Calibri" w:eastAsia="Times New Roman" w:hAnsi="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Pr>
      <w:rFonts w:ascii="Helvetica" w:eastAsiaTheme="majorEastAsia" w:hAnsi="Helvetica" w:cstheme="majorBidi"/>
      <w:b/>
      <w:bCs/>
      <w:color w:val="FFFFFF" w:themeColor="background1"/>
      <w:lang w:val="en-GB"/>
    </w:rPr>
  </w:style>
  <w:style w:type="paragraph" w:styleId="NoSpacing">
    <w:name w:val="No Spacing"/>
    <w:aliases w:val="Table"/>
    <w:uiPriority w:val="1"/>
    <w:qFormat/>
    <w:pPr>
      <w:spacing w:after="0" w:line="240" w:lineRule="auto"/>
    </w:pPr>
    <w:rPr>
      <w:rFonts w:ascii="Helvetica" w:eastAsiaTheme="minorEastAsia" w:hAnsi="Helvetica"/>
      <w:sz w:val="22"/>
      <w:lang w:val="en-GB"/>
    </w:rPr>
  </w:style>
  <w:style w:type="paragraph" w:customStyle="1" w:styleId="DocID">
    <w:name w:val="DocID"/>
    <w:basedOn w:val="Footer"/>
    <w:next w:val="Footer"/>
    <w:link w:val="DocIDChar"/>
    <w:pPr>
      <w:keepNext/>
      <w:keepLines/>
      <w:tabs>
        <w:tab w:val="clear" w:pos="4844"/>
        <w:tab w:val="clear" w:pos="9689"/>
      </w:tabs>
      <w:outlineLvl w:val="1"/>
    </w:pPr>
    <w:rPr>
      <w:rFonts w:eastAsia="Times New Roman" w:cs="Times New Roman"/>
      <w:sz w:val="18"/>
      <w:szCs w:val="20"/>
    </w:rPr>
  </w:style>
  <w:style w:type="character" w:customStyle="1" w:styleId="DocIDChar">
    <w:name w:val="DocID Char"/>
    <w:basedOn w:val="DefaultParagraphFont"/>
    <w:link w:val="DocID"/>
    <w:rPr>
      <w:rFonts w:eastAsia="Times New Roman" w:cs="Times New Roman"/>
      <w:sz w:val="18"/>
      <w:szCs w:val="20"/>
      <w:lang w:val="en-US" w:eastAsia="en-US"/>
    </w:rPr>
  </w:style>
  <w:style w:type="paragraph" w:styleId="Footer">
    <w:name w:val="footer"/>
    <w:basedOn w:val="Normal"/>
    <w:link w:val="FooterChar"/>
    <w:uiPriority w:val="99"/>
    <w:unhideWhenUsed/>
    <w:pPr>
      <w:tabs>
        <w:tab w:val="center" w:pos="4844"/>
        <w:tab w:val="right" w:pos="9689"/>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844"/>
        <w:tab w:val="right" w:pos="9689"/>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spacing w:after="0" w:line="240" w:lineRule="auto"/>
      <w:ind w:left="720"/>
    </w:pPr>
    <w:rPr>
      <w:rFonts w:ascii="Calibri" w:hAnsi="Calibri" w:cs="Calibri"/>
      <w:sz w:val="22"/>
      <w:szCs w:val="22"/>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62995">
      <w:bodyDiv w:val="1"/>
      <w:marLeft w:val="0"/>
      <w:marRight w:val="0"/>
      <w:marTop w:val="0"/>
      <w:marBottom w:val="0"/>
      <w:divBdr>
        <w:top w:val="none" w:sz="0" w:space="0" w:color="auto"/>
        <w:left w:val="none" w:sz="0" w:space="0" w:color="auto"/>
        <w:bottom w:val="none" w:sz="0" w:space="0" w:color="auto"/>
        <w:right w:val="none" w:sz="0" w:space="0" w:color="auto"/>
      </w:divBdr>
    </w:div>
    <w:div w:id="19984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ublichealth.hscni.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3D7C-B499-4503-BE80-D4E7C705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Melekesova</dc:creator>
  <cp:keywords/>
  <dc:description/>
  <cp:lastModifiedBy>Summer Gu</cp:lastModifiedBy>
  <cp:revision>2</cp:revision>
  <dcterms:created xsi:type="dcterms:W3CDTF">2020-07-06T15:16:00Z</dcterms:created>
  <dcterms:modified xsi:type="dcterms:W3CDTF">2020-07-06T15:16:00Z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WORKEMEA\99999\111855\32832241.v1-6/30/20</vt:lpwstr>
  </property>
  <property fmtid="{D5CDD505-2E9C-101B-9397-08002B2CF9AE}" pid="3" name="CUS_DocIDChunk0">
    <vt:lpwstr>WORKEMEA\99999\111855\32832241.v1-6/30/20</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